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8D7C" w14:textId="77777777" w:rsidR="00F0641B" w:rsidRPr="00D06367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8"/>
          <w:szCs w:val="28"/>
        </w:rPr>
      </w:pPr>
      <w:r w:rsidRPr="00D06367">
        <w:rPr>
          <w:rFonts w:ascii="Calibri" w:hAnsi="Calibri" w:cs="Calibri"/>
          <w:b/>
          <w:bCs/>
          <w:kern w:val="24"/>
          <w:sz w:val="28"/>
          <w:szCs w:val="28"/>
        </w:rPr>
        <w:t>How Do People Actually Use Their Manual Wheelchairs, and What Really Matters?</w:t>
      </w:r>
    </w:p>
    <w:p w14:paraId="1CCCA125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14ECCC6" w14:textId="77777777" w:rsidR="00F0641B" w:rsidRPr="00395FD2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395FD2">
        <w:rPr>
          <w:rFonts w:ascii="Calibri" w:hAnsi="Calibri" w:cs="Calibri"/>
          <w:b/>
          <w:bCs/>
          <w:kern w:val="24"/>
          <w:sz w:val="24"/>
          <w:szCs w:val="24"/>
        </w:rPr>
        <w:t>What Does A Wheelchair User Really Want?</w:t>
      </w:r>
    </w:p>
    <w:p w14:paraId="7712BAF1" w14:textId="34C66A17" w:rsidR="00F0641B" w:rsidRPr="00CD57CF" w:rsidRDefault="0032223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To a manual wheelchair user, a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kern w:val="24"/>
          <w:sz w:val="24"/>
          <w:szCs w:val="24"/>
        </w:rPr>
        <w:t>h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igh-</w:t>
      </w:r>
      <w:r>
        <w:rPr>
          <w:rFonts w:ascii="Calibri" w:hAnsi="Calibri" w:cs="Calibri"/>
          <w:kern w:val="24"/>
          <w:sz w:val="24"/>
          <w:szCs w:val="24"/>
        </w:rPr>
        <w:t>p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erformance </w:t>
      </w:r>
      <w:r w:rsidR="005B177E">
        <w:rPr>
          <w:rFonts w:ascii="Calibri" w:hAnsi="Calibri" w:cs="Calibri"/>
          <w:kern w:val="24"/>
          <w:sz w:val="24"/>
          <w:szCs w:val="24"/>
        </w:rPr>
        <w:t>m</w:t>
      </w:r>
      <w:r w:rsidR="005B177E" w:rsidRPr="00CD57CF">
        <w:rPr>
          <w:rFonts w:ascii="Calibri" w:hAnsi="Calibri" w:cs="Calibri"/>
          <w:kern w:val="24"/>
          <w:sz w:val="24"/>
          <w:szCs w:val="24"/>
        </w:rPr>
        <w:t>achine</w:t>
      </w:r>
      <w:r w:rsidR="005B177E">
        <w:rPr>
          <w:rFonts w:ascii="Calibri" w:hAnsi="Calibri" w:cs="Calibri"/>
          <w:kern w:val="24"/>
          <w:sz w:val="24"/>
          <w:szCs w:val="24"/>
        </w:rPr>
        <w:t xml:space="preserve"> =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a high ___</w:t>
      </w:r>
      <w:r w:rsidR="005B177E">
        <w:rPr>
          <w:rFonts w:ascii="Calibri" w:hAnsi="Calibri" w:cs="Calibri"/>
          <w:kern w:val="24"/>
          <w:sz w:val="24"/>
          <w:szCs w:val="24"/>
        </w:rPr>
        <w:t>___</w:t>
      </w:r>
      <w:r w:rsidR="0045294A">
        <w:rPr>
          <w:rFonts w:ascii="Calibri" w:hAnsi="Calibri" w:cs="Calibri"/>
          <w:kern w:val="24"/>
          <w:sz w:val="24"/>
          <w:szCs w:val="24"/>
        </w:rPr>
        <w:t>____________</w:t>
      </w:r>
      <w:r w:rsidR="0045294A">
        <w:rPr>
          <w:rFonts w:ascii="Calibri" w:hAnsi="Calibri" w:cs="Calibri"/>
          <w:kern w:val="24"/>
          <w:sz w:val="24"/>
          <w:szCs w:val="24"/>
        </w:rPr>
        <w:tab/>
        <w:t>machine</w:t>
      </w:r>
    </w:p>
    <w:p w14:paraId="249AA8DD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D6E099C" w14:textId="179D6A6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How Do We Measure </w:t>
      </w:r>
      <w:r w:rsidR="0045294A" w:rsidRPr="00CD57CF">
        <w:rPr>
          <w:rFonts w:ascii="Calibri" w:hAnsi="Calibri" w:cs="Calibri"/>
          <w:kern w:val="24"/>
          <w:sz w:val="24"/>
          <w:szCs w:val="24"/>
        </w:rPr>
        <w:t>Efficiency?</w:t>
      </w:r>
    </w:p>
    <w:p w14:paraId="51B132A8" w14:textId="0D07AE0A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“Work” </w:t>
      </w:r>
      <w:r w:rsidR="00AB55B6">
        <w:rPr>
          <w:rFonts w:ascii="Calibri" w:hAnsi="Calibri" w:cs="Calibri"/>
          <w:kern w:val="24"/>
          <w:sz w:val="24"/>
          <w:szCs w:val="24"/>
        </w:rPr>
        <w:t xml:space="preserve">required </w:t>
      </w:r>
      <w:r w:rsidRPr="00CD57CF">
        <w:rPr>
          <w:rFonts w:ascii="Calibri" w:hAnsi="Calibri" w:cs="Calibri"/>
          <w:kern w:val="24"/>
          <w:sz w:val="24"/>
          <w:szCs w:val="24"/>
        </w:rPr>
        <w:t>can be used as measure of efficiency</w:t>
      </w:r>
    </w:p>
    <w:p w14:paraId="61CFC277" w14:textId="7AAC6715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When a </w:t>
      </w: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force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 causes a body to move, work is being done on the object by the force. </w:t>
      </w:r>
    </w:p>
    <w:p w14:paraId="7A643C53" w14:textId="39870820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Work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is the measure of energy transfer when a force (</w:t>
      </w:r>
      <w:r w:rsidRPr="00CD57CF">
        <w:rPr>
          <w:rFonts w:ascii="Calibri" w:hAnsi="Calibri" w:cs="Calibri"/>
          <w:i/>
          <w:iCs/>
          <w:kern w:val="24"/>
          <w:sz w:val="24"/>
          <w:szCs w:val="24"/>
        </w:rPr>
        <w:t>F</w:t>
      </w:r>
      <w:r w:rsidRPr="00CD57CF">
        <w:rPr>
          <w:rFonts w:ascii="Calibri" w:hAnsi="Calibri" w:cs="Calibri"/>
          <w:kern w:val="24"/>
          <w:sz w:val="24"/>
          <w:szCs w:val="24"/>
        </w:rPr>
        <w:t>) moves an object through a distance (</w:t>
      </w:r>
      <w:r w:rsidRPr="00CD57CF">
        <w:rPr>
          <w:rFonts w:ascii="Calibri" w:hAnsi="Calibri" w:cs="Calibri"/>
          <w:i/>
          <w:iCs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>).</w:t>
      </w:r>
    </w:p>
    <w:p w14:paraId="0C4F762A" w14:textId="77777777" w:rsidR="00401AFB" w:rsidRDefault="00401AF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474394E3" w14:textId="5273CC94" w:rsidR="0045294A" w:rsidRPr="00CD57CF" w:rsidRDefault="0045294A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Formula for work    </w:t>
      </w:r>
      <w:proofErr w:type="spellStart"/>
      <w:r>
        <w:rPr>
          <w:rFonts w:ascii="Calibri" w:hAnsi="Calibri" w:cs="Calibri"/>
          <w:kern w:val="24"/>
          <w:sz w:val="24"/>
          <w:szCs w:val="24"/>
        </w:rPr>
        <w:t>Work</w:t>
      </w:r>
      <w:proofErr w:type="spellEnd"/>
      <w:r>
        <w:rPr>
          <w:rFonts w:ascii="Calibri" w:hAnsi="Calibri" w:cs="Calibri"/>
          <w:kern w:val="24"/>
          <w:sz w:val="24"/>
          <w:szCs w:val="24"/>
        </w:rPr>
        <w:t xml:space="preserve"> = ________________ X ___________________</w:t>
      </w:r>
    </w:p>
    <w:p w14:paraId="726B27F9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7BAD7D01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C05DE1F" w14:textId="77777777" w:rsidR="0045294A" w:rsidRPr="0045294A" w:rsidRDefault="0045294A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5294A">
        <w:rPr>
          <w:rFonts w:ascii="Calibri" w:hAnsi="Calibri" w:cs="Calibri"/>
          <w:b/>
          <w:bCs/>
          <w:kern w:val="24"/>
          <w:sz w:val="24"/>
          <w:szCs w:val="24"/>
        </w:rPr>
        <w:t>Machines</w:t>
      </w:r>
    </w:p>
    <w:p w14:paraId="3229AC55" w14:textId="25BE024F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Six Types of Simple Machines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- 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ven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omplex </w:t>
      </w:r>
      <w:r w:rsidR="0045294A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achines are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omposed of </w:t>
      </w:r>
      <w:r w:rsidR="0045294A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ombination of </w:t>
      </w:r>
      <w:r w:rsidR="0045294A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imple </w:t>
      </w:r>
      <w:r w:rsidR="0045294A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achines </w:t>
      </w:r>
    </w:p>
    <w:p w14:paraId="03C50E14" w14:textId="77777777" w:rsidR="00F0641B" w:rsidRPr="00CD57CF" w:rsidRDefault="001E72DE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A machine can make a tough job easier</w:t>
      </w:r>
    </w:p>
    <w:p w14:paraId="39B9B689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33D8D2A4" w14:textId="6AC24741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A wheelchair is a wheel and axle machine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-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that provides a mechanical advantage </w:t>
      </w:r>
      <w:r w:rsidR="0045294A">
        <w:rPr>
          <w:rFonts w:ascii="Calibri" w:hAnsi="Calibri" w:cs="Calibri"/>
          <w:kern w:val="24"/>
          <w:sz w:val="24"/>
          <w:szCs w:val="24"/>
        </w:rPr>
        <w:t>-</w:t>
      </w:r>
      <w:r w:rsidRPr="00CD57CF">
        <w:rPr>
          <w:rFonts w:ascii="Calibri" w:hAnsi="Calibri" w:cs="Calibri"/>
          <w:kern w:val="24"/>
          <w:sz w:val="24"/>
          <w:szCs w:val="24"/>
        </w:rPr>
        <w:t>to make mobility easier</w:t>
      </w:r>
    </w:p>
    <w:p w14:paraId="20159D58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The most efficient machine results in the least amount of work</w:t>
      </w:r>
    </w:p>
    <w:p w14:paraId="7842028C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17689CF0" w14:textId="77777777" w:rsidR="00F0641B" w:rsidRPr="0045294A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5294A">
        <w:rPr>
          <w:rFonts w:ascii="Calibri" w:hAnsi="Calibri" w:cs="Calibri"/>
          <w:b/>
          <w:bCs/>
          <w:kern w:val="24"/>
          <w:sz w:val="24"/>
          <w:szCs w:val="24"/>
        </w:rPr>
        <w:t>Mechanics of a Wheelchair</w:t>
      </w:r>
    </w:p>
    <w:p w14:paraId="515E8B9C" w14:textId="6CFD9289" w:rsidR="00837641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b/>
          <w:bCs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When </w:t>
      </w:r>
      <w:r w:rsidR="0045294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onsider </w:t>
      </w:r>
      <w:r w:rsidR="0045294A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echanical </w:t>
      </w:r>
      <w:r w:rsidR="0045294A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ystem </w:t>
      </w:r>
      <w:r w:rsidR="0045294A">
        <w:rPr>
          <w:rFonts w:ascii="Calibri" w:hAnsi="Calibri" w:cs="Calibri"/>
          <w:kern w:val="24"/>
          <w:sz w:val="24"/>
          <w:szCs w:val="24"/>
        </w:rPr>
        <w:t>l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evel </w:t>
      </w:r>
      <w:r w:rsidR="0045294A">
        <w:rPr>
          <w:rFonts w:ascii="Calibri" w:hAnsi="Calibri" w:cs="Calibri"/>
          <w:kern w:val="24"/>
          <w:sz w:val="24"/>
          <w:szCs w:val="24"/>
        </w:rPr>
        <w:t>p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erformance </w:t>
      </w:r>
      <w:r w:rsidR="0045294A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f a </w:t>
      </w:r>
      <w:r w:rsidR="0045294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heelchair, </w:t>
      </w:r>
      <w:r w:rsidR="0045294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 </w:t>
      </w:r>
      <w:r w:rsidR="0045294A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re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oncerned </w:t>
      </w:r>
      <w:r w:rsidR="0045294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>ith</w:t>
      </w:r>
      <w:r w:rsidR="005844C4">
        <w:rPr>
          <w:rFonts w:ascii="Calibri" w:hAnsi="Calibri" w:cs="Calibri"/>
          <w:kern w:val="24"/>
          <w:sz w:val="24"/>
          <w:szCs w:val="24"/>
        </w:rPr>
        <w:t>:</w:t>
      </w:r>
      <w:r w:rsidR="001E72DE" w:rsidRPr="00CD57CF">
        <w:rPr>
          <w:rFonts w:ascii="Calibri" w:hAnsi="Calibri" w:cs="Calibri"/>
          <w:kern w:val="24"/>
          <w:sz w:val="24"/>
          <w:szCs w:val="24"/>
        </w:rPr>
        <w:t xml:space="preserve"> </w:t>
      </w:r>
    </w:p>
    <w:p w14:paraId="23596234" w14:textId="342C0A18" w:rsidR="00F0641B" w:rsidRDefault="001D1F69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1D1F69">
        <w:rPr>
          <w:rFonts w:ascii="Calibri" w:hAnsi="Calibri" w:cs="Calibri"/>
          <w:b/>
          <w:bCs/>
          <w:kern w:val="24"/>
          <w:sz w:val="24"/>
          <w:szCs w:val="24"/>
        </w:rPr>
        <w:t>F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 xml:space="preserve">actors </w:t>
      </w:r>
      <w:r w:rsidR="0045294A" w:rsidRPr="001D1F69">
        <w:rPr>
          <w:rFonts w:ascii="Calibri" w:hAnsi="Calibri" w:cs="Calibri"/>
          <w:b/>
          <w:bCs/>
          <w:kern w:val="24"/>
          <w:sz w:val="24"/>
          <w:szCs w:val="24"/>
        </w:rPr>
        <w:t>t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 xml:space="preserve">hat </w:t>
      </w:r>
      <w:r w:rsidR="0045294A" w:rsidRPr="001D1F69">
        <w:rPr>
          <w:rFonts w:ascii="Calibri" w:hAnsi="Calibri" w:cs="Calibri"/>
          <w:b/>
          <w:bCs/>
          <w:kern w:val="24"/>
          <w:sz w:val="24"/>
          <w:szCs w:val="24"/>
        </w:rPr>
        <w:t>i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 xml:space="preserve">nfluence </w:t>
      </w:r>
      <w:r w:rsidR="0045294A" w:rsidRPr="001D1F69">
        <w:rPr>
          <w:rFonts w:ascii="Calibri" w:hAnsi="Calibri" w:cs="Calibri"/>
          <w:b/>
          <w:bCs/>
          <w:kern w:val="24"/>
          <w:sz w:val="24"/>
          <w:szCs w:val="24"/>
        </w:rPr>
        <w:t>p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 xml:space="preserve">ropulsion </w:t>
      </w:r>
      <w:r w:rsidR="0045294A" w:rsidRPr="001D1F69">
        <w:rPr>
          <w:rFonts w:ascii="Calibri" w:hAnsi="Calibri" w:cs="Calibri"/>
          <w:b/>
          <w:bCs/>
          <w:kern w:val="24"/>
          <w:sz w:val="24"/>
          <w:szCs w:val="24"/>
        </w:rPr>
        <w:t>e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>ffort</w:t>
      </w:r>
      <w:r w:rsidR="00401AFB">
        <w:rPr>
          <w:rFonts w:ascii="Calibri" w:hAnsi="Calibri" w:cs="Calibri"/>
          <w:b/>
          <w:bCs/>
          <w:kern w:val="24"/>
          <w:sz w:val="24"/>
          <w:szCs w:val="24"/>
        </w:rPr>
        <w:t>:</w:t>
      </w:r>
    </w:p>
    <w:p w14:paraId="188C0846" w14:textId="77777777" w:rsidR="00401AFB" w:rsidRPr="001D1F69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14:paraId="436E435B" w14:textId="626A5970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Inertia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– a body at rest tends to stay at rest, and a body in motion tends to stay in motion</w:t>
      </w:r>
      <w:r w:rsidR="00837641">
        <w:rPr>
          <w:rFonts w:ascii="Calibri" w:hAnsi="Calibri" w:cs="Calibri"/>
          <w:kern w:val="24"/>
          <w:sz w:val="24"/>
          <w:szCs w:val="24"/>
        </w:rPr>
        <w:t xml:space="preserve"> (in a straight line)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– </w:t>
      </w:r>
    </w:p>
    <w:p w14:paraId="22F9D650" w14:textId="77777777" w:rsidR="00401AFB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0D42998B" w14:textId="5F74E81F" w:rsidR="0045294A" w:rsidRPr="00CD57CF" w:rsidRDefault="00837641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u</w:t>
      </w:r>
      <w:r w:rsidR="0045294A">
        <w:rPr>
          <w:rFonts w:ascii="Calibri" w:hAnsi="Calibri" w:cs="Calibri"/>
          <w:kern w:val="24"/>
          <w:sz w:val="24"/>
          <w:szCs w:val="24"/>
        </w:rPr>
        <w:t>nless ________________________________________</w:t>
      </w:r>
    </w:p>
    <w:p w14:paraId="781AC596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C61E75E" w14:textId="6ABFA3AD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3 Types </w:t>
      </w:r>
      <w:r w:rsidR="005844C4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>f Inertia</w:t>
      </w:r>
    </w:p>
    <w:p w14:paraId="52F60878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0341E85" w14:textId="0DA10B23" w:rsidR="00F0641B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1-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Translational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– straight line across a surface</w:t>
      </w:r>
    </w:p>
    <w:p w14:paraId="5CB31A61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62A0BEC4" w14:textId="6982C60C" w:rsidR="00F0641B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2-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Rotational </w:t>
      </w:r>
      <w:r w:rsidR="0045294A">
        <w:rPr>
          <w:rFonts w:ascii="Calibri" w:hAnsi="Calibri" w:cs="Calibri"/>
          <w:kern w:val="24"/>
          <w:sz w:val="24"/>
          <w:szCs w:val="24"/>
        </w:rPr>
        <w:t>– associated with a rotating wheel</w:t>
      </w:r>
    </w:p>
    <w:p w14:paraId="56CFEE72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1FB713F" w14:textId="03936E16" w:rsidR="00F0641B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3-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Turning/Yaw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– </w:t>
      </w:r>
      <w:r w:rsidR="001D1F69">
        <w:rPr>
          <w:rFonts w:ascii="Calibri" w:hAnsi="Calibri" w:cs="Calibri"/>
          <w:kern w:val="24"/>
          <w:sz w:val="24"/>
          <w:szCs w:val="24"/>
        </w:rPr>
        <w:t>the resistance of something</w:t>
      </w:r>
      <w:r w:rsidR="005844C4">
        <w:rPr>
          <w:rFonts w:ascii="Calibri" w:hAnsi="Calibri" w:cs="Calibri"/>
          <w:kern w:val="24"/>
          <w:sz w:val="24"/>
          <w:szCs w:val="24"/>
        </w:rPr>
        <w:t xml:space="preserve"> moving in a straight line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to </w:t>
      </w:r>
      <w:r>
        <w:rPr>
          <w:rFonts w:ascii="Calibri" w:hAnsi="Calibri" w:cs="Calibri"/>
          <w:kern w:val="24"/>
          <w:sz w:val="24"/>
          <w:szCs w:val="24"/>
        </w:rPr>
        <w:t xml:space="preserve">a force </w:t>
      </w:r>
      <w:r w:rsidR="001D1F69">
        <w:rPr>
          <w:rFonts w:ascii="Calibri" w:hAnsi="Calibri" w:cs="Calibri"/>
          <w:kern w:val="24"/>
          <w:sz w:val="24"/>
          <w:szCs w:val="24"/>
        </w:rPr>
        <w:t>c</w:t>
      </w:r>
      <w:r w:rsidR="005844C4">
        <w:rPr>
          <w:rFonts w:ascii="Calibri" w:hAnsi="Calibri" w:cs="Calibri"/>
          <w:kern w:val="24"/>
          <w:sz w:val="24"/>
          <w:szCs w:val="24"/>
        </w:rPr>
        <w:t>ompelling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it to turn left or right – wants to continue in a straight</w:t>
      </w:r>
      <w:r w:rsidR="00401AFB">
        <w:rPr>
          <w:rFonts w:ascii="Calibri" w:hAnsi="Calibri" w:cs="Calibri"/>
          <w:kern w:val="24"/>
          <w:sz w:val="24"/>
          <w:szCs w:val="24"/>
        </w:rPr>
        <w:t>-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line </w:t>
      </w:r>
      <w:r w:rsidR="00322230">
        <w:rPr>
          <w:rFonts w:ascii="Calibri" w:hAnsi="Calibri" w:cs="Calibri"/>
          <w:kern w:val="24"/>
          <w:sz w:val="24"/>
          <w:szCs w:val="24"/>
        </w:rPr>
        <w:t>motion and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must have a force exerted to ‘make’ it turn.</w:t>
      </w:r>
    </w:p>
    <w:p w14:paraId="26342B98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12969DC0" w14:textId="748A2040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Inertia </w:t>
      </w:r>
      <w:r w:rsidR="001D1F69">
        <w:rPr>
          <w:rFonts w:ascii="Calibri" w:hAnsi="Calibri" w:cs="Calibri"/>
          <w:kern w:val="24"/>
          <w:sz w:val="24"/>
          <w:szCs w:val="24"/>
        </w:rPr>
        <w:t>is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1D1F69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mpacted </w:t>
      </w:r>
      <w:r w:rsidR="001D1F69">
        <w:rPr>
          <w:rFonts w:ascii="Calibri" w:hAnsi="Calibri" w:cs="Calibri"/>
          <w:kern w:val="24"/>
          <w:sz w:val="24"/>
          <w:szCs w:val="24"/>
        </w:rPr>
        <w:t>b</w:t>
      </w:r>
      <w:r w:rsidRPr="00CD57CF">
        <w:rPr>
          <w:rFonts w:ascii="Calibri" w:hAnsi="Calibri" w:cs="Calibri"/>
          <w:kern w:val="24"/>
          <w:sz w:val="24"/>
          <w:szCs w:val="24"/>
        </w:rPr>
        <w:t>y: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 </w:t>
      </w:r>
      <w:r w:rsidRPr="00CD57CF">
        <w:rPr>
          <w:rFonts w:ascii="Calibri" w:hAnsi="Calibri" w:cs="Calibri"/>
          <w:kern w:val="24"/>
          <w:sz w:val="24"/>
          <w:szCs w:val="24"/>
        </w:rPr>
        <w:t>Mass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- 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 </w:t>
      </w:r>
      <w:r w:rsidR="001D1F69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mount </w:t>
      </w:r>
      <w:r w:rsidR="001D1F69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f </w:t>
      </w:r>
      <w:r w:rsidR="001D1F69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atter </w:t>
      </w:r>
      <w:r w:rsidR="001D1F69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 </w:t>
      </w:r>
      <w:r w:rsidR="001D1F69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>omething</w:t>
      </w:r>
      <w:r w:rsidR="001D1F69">
        <w:rPr>
          <w:rFonts w:ascii="Calibri" w:hAnsi="Calibri" w:cs="Calibri"/>
          <w:kern w:val="24"/>
          <w:sz w:val="24"/>
          <w:szCs w:val="24"/>
        </w:rPr>
        <w:t>, 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ommonly </w:t>
      </w:r>
      <w:r w:rsidR="001D1F69">
        <w:rPr>
          <w:rFonts w:ascii="Calibri" w:hAnsi="Calibri" w:cs="Calibri"/>
          <w:kern w:val="24"/>
          <w:sz w:val="24"/>
          <w:szCs w:val="24"/>
        </w:rPr>
        <w:t>r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eferred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 </w:t>
      </w:r>
      <w:r w:rsidR="001D1F69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>s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</w:t>
      </w:r>
      <w:r w:rsidRPr="00CD57CF">
        <w:rPr>
          <w:rFonts w:ascii="Calibri" w:hAnsi="Calibri" w:cs="Calibri"/>
          <w:kern w:val="24"/>
          <w:sz w:val="24"/>
          <w:szCs w:val="24"/>
        </w:rPr>
        <w:t>‘</w:t>
      </w:r>
      <w:r w:rsidR="001D1F69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>eight’</w:t>
      </w:r>
      <w:r w:rsidR="001D1F69">
        <w:rPr>
          <w:rFonts w:ascii="Calibri" w:hAnsi="Calibri" w:cs="Calibri"/>
          <w:kern w:val="24"/>
          <w:sz w:val="24"/>
          <w:szCs w:val="24"/>
        </w:rPr>
        <w:t>.</w:t>
      </w:r>
    </w:p>
    <w:p w14:paraId="5216DD97" w14:textId="6ED0ABF4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6603E809" w14:textId="4BEB8EA6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Friction</w:t>
      </w:r>
      <w:r w:rsidR="001D1F69" w:rsidRPr="001D1F69">
        <w:rPr>
          <w:rFonts w:ascii="Calibri" w:hAnsi="Calibri" w:cs="Calibri"/>
          <w:kern w:val="24"/>
          <w:sz w:val="24"/>
          <w:szCs w:val="24"/>
        </w:rPr>
        <w:t xml:space="preserve"> - </w:t>
      </w:r>
      <w:r w:rsidRPr="001D1F69">
        <w:rPr>
          <w:rFonts w:ascii="Calibri" w:hAnsi="Calibri" w:cs="Calibri"/>
          <w:kern w:val="24"/>
          <w:sz w:val="24"/>
          <w:szCs w:val="24"/>
        </w:rPr>
        <w:t>the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resistance that one surface or object encounters when moving over another</w:t>
      </w:r>
    </w:p>
    <w:p w14:paraId="26CC6414" w14:textId="77777777" w:rsidR="00322230" w:rsidRPr="00CD57CF" w:rsidRDefault="00322230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3543516" w14:textId="3A560207" w:rsidR="00F0641B" w:rsidRDefault="0032223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2 Types of 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Frictional </w:t>
      </w:r>
      <w:r w:rsidR="001D1F69">
        <w:rPr>
          <w:rFonts w:ascii="Calibri" w:hAnsi="Calibri" w:cs="Calibri"/>
          <w:kern w:val="24"/>
          <w:sz w:val="24"/>
          <w:szCs w:val="24"/>
        </w:rPr>
        <w:t>e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nergy </w:t>
      </w:r>
      <w:r w:rsidR="001D1F69">
        <w:rPr>
          <w:rFonts w:ascii="Calibri" w:hAnsi="Calibri" w:cs="Calibri"/>
          <w:kern w:val="24"/>
          <w:sz w:val="24"/>
          <w:szCs w:val="24"/>
        </w:rPr>
        <w:t>l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osses </w:t>
      </w:r>
      <w:r w:rsidR="001D1F69">
        <w:rPr>
          <w:rFonts w:ascii="Calibri" w:hAnsi="Calibri" w:cs="Calibri"/>
          <w:kern w:val="24"/>
          <w:sz w:val="24"/>
          <w:szCs w:val="24"/>
        </w:rPr>
        <w:t>f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or </w:t>
      </w:r>
      <w:r w:rsidR="001D1F69">
        <w:rPr>
          <w:rFonts w:ascii="Calibri" w:hAnsi="Calibri" w:cs="Calibri"/>
          <w:kern w:val="24"/>
          <w:sz w:val="24"/>
          <w:szCs w:val="24"/>
        </w:rPr>
        <w:t>a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1D1F69">
        <w:rPr>
          <w:rFonts w:ascii="Calibri" w:hAnsi="Calibri" w:cs="Calibri"/>
          <w:kern w:val="24"/>
          <w:sz w:val="24"/>
          <w:szCs w:val="24"/>
        </w:rPr>
        <w:t>w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heelchair</w:t>
      </w:r>
    </w:p>
    <w:p w14:paraId="1098AB2D" w14:textId="77777777" w:rsidR="00322230" w:rsidRPr="00CD57CF" w:rsidRDefault="0032223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0859451" w14:textId="31D102A8" w:rsidR="00F0641B" w:rsidRPr="00CD57CF" w:rsidRDefault="00837641" w:rsidP="00395FD2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1-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Rolling Resistance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– the frictional force that slows down a rolling wheel</w:t>
      </w:r>
    </w:p>
    <w:p w14:paraId="4E3357E7" w14:textId="3E9A3D2F" w:rsidR="00F0641B" w:rsidRPr="00CD57CF" w:rsidRDefault="00F0641B" w:rsidP="00395FD2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6D7C647F" w14:textId="05128CB9" w:rsidR="00F0641B" w:rsidRPr="00CD57CF" w:rsidRDefault="00837641" w:rsidP="00395FD2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2-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Scrub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- 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he </w:t>
      </w:r>
      <w:r w:rsidR="001D1F69">
        <w:rPr>
          <w:rFonts w:ascii="Calibri" w:hAnsi="Calibri" w:cs="Calibri"/>
          <w:kern w:val="24"/>
          <w:sz w:val="24"/>
          <w:szCs w:val="24"/>
        </w:rPr>
        <w:t>f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rictional </w:t>
      </w:r>
      <w:r w:rsidR="001D1F69">
        <w:rPr>
          <w:rFonts w:ascii="Calibri" w:hAnsi="Calibri" w:cs="Calibri"/>
          <w:kern w:val="24"/>
          <w:sz w:val="24"/>
          <w:szCs w:val="24"/>
        </w:rPr>
        <w:t>f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orce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hat </w:t>
      </w:r>
      <w:r w:rsidR="001D1F69">
        <w:rPr>
          <w:rFonts w:ascii="Calibri" w:hAnsi="Calibri" w:cs="Calibri"/>
          <w:kern w:val="24"/>
          <w:sz w:val="24"/>
          <w:szCs w:val="24"/>
        </w:rPr>
        <w:t>o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ccurs </w:t>
      </w:r>
      <w:r w:rsidR="001D1F69">
        <w:rPr>
          <w:rFonts w:ascii="Calibri" w:hAnsi="Calibri" w:cs="Calibri"/>
          <w:kern w:val="24"/>
          <w:sz w:val="24"/>
          <w:szCs w:val="24"/>
        </w:rPr>
        <w:t>a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t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he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ire-</w:t>
      </w:r>
      <w:r w:rsidR="001D1F69">
        <w:rPr>
          <w:rFonts w:ascii="Calibri" w:hAnsi="Calibri" w:cs="Calibri"/>
          <w:kern w:val="24"/>
          <w:sz w:val="24"/>
          <w:szCs w:val="24"/>
        </w:rPr>
        <w:t>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urface </w:t>
      </w:r>
      <w:r w:rsidR="001D1F69">
        <w:rPr>
          <w:rFonts w:ascii="Calibri" w:hAnsi="Calibri" w:cs="Calibri"/>
          <w:kern w:val="24"/>
          <w:sz w:val="24"/>
          <w:szCs w:val="24"/>
        </w:rPr>
        <w:t>i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nterface </w:t>
      </w:r>
      <w:r w:rsidR="001D1F69">
        <w:rPr>
          <w:rFonts w:ascii="Calibri" w:hAnsi="Calibri" w:cs="Calibri"/>
          <w:kern w:val="24"/>
          <w:sz w:val="24"/>
          <w:szCs w:val="24"/>
        </w:rPr>
        <w:t>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uring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urning</w:t>
      </w:r>
    </w:p>
    <w:p w14:paraId="19A56BB4" w14:textId="33AD5486" w:rsidR="00F0641B" w:rsidRDefault="00F0641B" w:rsidP="00395FD2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Feel it – press the ball of your foot/shoe into the floor, and spin your foot</w:t>
      </w:r>
    </w:p>
    <w:p w14:paraId="1B905ED1" w14:textId="77777777" w:rsidR="00837641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7E9BDB1F" w14:textId="32C7680B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lastRenderedPageBreak/>
        <w:t xml:space="preserve">Friction </w:t>
      </w:r>
      <w:r w:rsidR="001D1F69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s </w:t>
      </w:r>
      <w:r w:rsidR="001D1F69">
        <w:rPr>
          <w:rFonts w:ascii="Calibri" w:hAnsi="Calibri" w:cs="Calibri"/>
          <w:kern w:val="24"/>
          <w:sz w:val="24"/>
          <w:szCs w:val="24"/>
        </w:rPr>
        <w:t>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ver </w:t>
      </w:r>
      <w:r w:rsidR="001D1F69">
        <w:rPr>
          <w:rFonts w:ascii="Calibri" w:hAnsi="Calibri" w:cs="Calibri"/>
          <w:kern w:val="24"/>
          <w:sz w:val="24"/>
          <w:szCs w:val="24"/>
        </w:rPr>
        <w:t>p</w:t>
      </w:r>
      <w:r w:rsidRPr="00CD57CF">
        <w:rPr>
          <w:rFonts w:ascii="Calibri" w:hAnsi="Calibri" w:cs="Calibri"/>
          <w:kern w:val="24"/>
          <w:sz w:val="24"/>
          <w:szCs w:val="24"/>
        </w:rPr>
        <w:t>resent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- 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 </w:t>
      </w:r>
      <w:r w:rsidR="00D65D54">
        <w:rPr>
          <w:rFonts w:ascii="Calibri" w:hAnsi="Calibri" w:cs="Calibri"/>
          <w:kern w:val="24"/>
          <w:sz w:val="24"/>
          <w:szCs w:val="24"/>
        </w:rPr>
        <w:t>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eed </w:t>
      </w:r>
      <w:r w:rsidR="00D65D54">
        <w:rPr>
          <w:rFonts w:ascii="Calibri" w:hAnsi="Calibri" w:cs="Calibri"/>
          <w:kern w:val="24"/>
          <w:sz w:val="24"/>
          <w:szCs w:val="24"/>
        </w:rPr>
        <w:t>f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riction </w:t>
      </w:r>
      <w:r w:rsidR="00D65D54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 </w:t>
      </w:r>
      <w:r w:rsidR="00D65D54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ove </w:t>
      </w:r>
      <w:r w:rsidR="00D65D54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>bout</w:t>
      </w:r>
      <w:r w:rsidR="00D65D54">
        <w:rPr>
          <w:rFonts w:ascii="Calibri" w:hAnsi="Calibri" w:cs="Calibri"/>
          <w:kern w:val="24"/>
          <w:sz w:val="24"/>
          <w:szCs w:val="24"/>
        </w:rPr>
        <w:t>, but how much is too much?</w:t>
      </w:r>
    </w:p>
    <w:p w14:paraId="26EF2C30" w14:textId="77777777" w:rsidR="00D06367" w:rsidRPr="00CD57CF" w:rsidRDefault="00D06367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E17B45D" w14:textId="2ACFC648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Two </w:t>
      </w:r>
      <w:r w:rsidR="00D65D54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>omponents in</w:t>
      </w:r>
      <w:r w:rsidR="00D65D54">
        <w:rPr>
          <w:rFonts w:ascii="Calibri" w:hAnsi="Calibri" w:cs="Calibri"/>
          <w:kern w:val="24"/>
          <w:sz w:val="24"/>
          <w:szCs w:val="24"/>
        </w:rPr>
        <w:t>volved in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D65D54">
        <w:rPr>
          <w:rFonts w:ascii="Calibri" w:hAnsi="Calibri" w:cs="Calibri"/>
          <w:kern w:val="24"/>
          <w:sz w:val="24"/>
          <w:szCs w:val="24"/>
        </w:rPr>
        <w:t>p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ropelling a </w:t>
      </w:r>
      <w:r w:rsidR="00D65D54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>heelchair</w:t>
      </w:r>
      <w:r w:rsidR="00D65D54">
        <w:rPr>
          <w:rFonts w:ascii="Calibri" w:hAnsi="Calibri" w:cs="Calibri"/>
          <w:kern w:val="24"/>
          <w:sz w:val="24"/>
          <w:szCs w:val="24"/>
        </w:rPr>
        <w:t>:   t</w:t>
      </w:r>
      <w:r w:rsidR="001E72DE" w:rsidRPr="00CD57CF">
        <w:rPr>
          <w:rFonts w:ascii="Calibri" w:hAnsi="Calibri" w:cs="Calibri"/>
          <w:kern w:val="24"/>
          <w:sz w:val="24"/>
          <w:szCs w:val="24"/>
        </w:rPr>
        <w:t>he wheelchair</w:t>
      </w:r>
      <w:r w:rsidR="001E72DE" w:rsidRPr="00AD14AC">
        <w:rPr>
          <w:rFonts w:ascii="Calibri" w:hAnsi="Calibri" w:cs="Calibri"/>
          <w:kern w:val="24"/>
          <w:sz w:val="32"/>
          <w:szCs w:val="32"/>
        </w:rPr>
        <w:t xml:space="preserve"> </w:t>
      </w:r>
      <w:r w:rsidR="00D65D54" w:rsidRPr="00AD14AC">
        <w:rPr>
          <w:rFonts w:ascii="Calibri" w:hAnsi="Calibri" w:cs="Calibri"/>
          <w:kern w:val="24"/>
          <w:sz w:val="32"/>
          <w:szCs w:val="32"/>
        </w:rPr>
        <w:t>+</w:t>
      </w:r>
      <w:r w:rsidR="001E72DE" w:rsidRPr="00AD14AC">
        <w:rPr>
          <w:rFonts w:ascii="Calibri" w:hAnsi="Calibri" w:cs="Calibri"/>
          <w:kern w:val="24"/>
          <w:sz w:val="32"/>
          <w:szCs w:val="32"/>
        </w:rPr>
        <w:t xml:space="preserve"> </w:t>
      </w:r>
      <w:r w:rsidR="001E72DE" w:rsidRPr="00CD57CF">
        <w:rPr>
          <w:rFonts w:ascii="Calibri" w:hAnsi="Calibri" w:cs="Calibri"/>
          <w:kern w:val="24"/>
          <w:sz w:val="24"/>
          <w:szCs w:val="24"/>
        </w:rPr>
        <w:t>the human operator</w:t>
      </w:r>
    </w:p>
    <w:p w14:paraId="3611F7C8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A5B8E51" w14:textId="77777777" w:rsidR="00F0641B" w:rsidRPr="00322230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322230">
        <w:rPr>
          <w:rFonts w:ascii="Calibri" w:hAnsi="Calibri" w:cs="Calibri"/>
          <w:b/>
          <w:bCs/>
          <w:kern w:val="24"/>
          <w:sz w:val="24"/>
          <w:szCs w:val="24"/>
        </w:rPr>
        <w:t>Wheelchair Machine Factors</w:t>
      </w:r>
    </w:p>
    <w:p w14:paraId="2876A950" w14:textId="63806ACB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The wheelchair as a machine has an inherent mechanical efficiency</w:t>
      </w:r>
      <w:r w:rsidR="00D65D54">
        <w:rPr>
          <w:rFonts w:ascii="Calibri" w:hAnsi="Calibri" w:cs="Calibri"/>
          <w:kern w:val="24"/>
          <w:sz w:val="24"/>
          <w:szCs w:val="24"/>
        </w:rPr>
        <w:t>, and t</w:t>
      </w:r>
      <w:r w:rsidRPr="00CD57CF">
        <w:rPr>
          <w:rFonts w:ascii="Calibri" w:hAnsi="Calibri" w:cs="Calibri"/>
          <w:kern w:val="24"/>
          <w:sz w:val="24"/>
          <w:szCs w:val="24"/>
        </w:rPr>
        <w:t>here is nothing that the user can do to improve it</w:t>
      </w:r>
      <w:r w:rsidR="00837641">
        <w:rPr>
          <w:rFonts w:ascii="Calibri" w:hAnsi="Calibri" w:cs="Calibri"/>
          <w:kern w:val="24"/>
          <w:sz w:val="24"/>
          <w:szCs w:val="24"/>
        </w:rPr>
        <w:t xml:space="preserve"> – only detract from its efficiency</w:t>
      </w:r>
    </w:p>
    <w:p w14:paraId="6B4A2D70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39FE556" w14:textId="0A280AB7" w:rsidR="00F0641B" w:rsidRPr="00395FD2" w:rsidRDefault="00F0641B" w:rsidP="00584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395FD2">
        <w:rPr>
          <w:rFonts w:ascii="Calibri" w:hAnsi="Calibri" w:cs="Calibri"/>
          <w:b/>
          <w:bCs/>
          <w:kern w:val="24"/>
          <w:sz w:val="24"/>
          <w:szCs w:val="24"/>
        </w:rPr>
        <w:t xml:space="preserve">What </w:t>
      </w:r>
      <w:r w:rsidR="001E72DE" w:rsidRPr="00395FD2">
        <w:rPr>
          <w:rFonts w:ascii="Calibri" w:hAnsi="Calibri" w:cs="Calibri"/>
          <w:b/>
          <w:bCs/>
          <w:kern w:val="24"/>
          <w:sz w:val="24"/>
          <w:szCs w:val="24"/>
        </w:rPr>
        <w:t>factors might</w:t>
      </w:r>
      <w:r w:rsidRPr="00395FD2">
        <w:rPr>
          <w:rFonts w:ascii="Calibri" w:hAnsi="Calibri" w:cs="Calibri"/>
          <w:b/>
          <w:bCs/>
          <w:kern w:val="24"/>
          <w:sz w:val="24"/>
          <w:szCs w:val="24"/>
        </w:rPr>
        <w:t xml:space="preserve"> affect the inherent efficiency of this machine?</w:t>
      </w:r>
    </w:p>
    <w:p w14:paraId="3D2FD1D7" w14:textId="77777777" w:rsidR="00322230" w:rsidRPr="00CD57CF" w:rsidRDefault="00322230" w:rsidP="00584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0D0D8A07" w14:textId="7454543E" w:rsidR="00F0641B" w:rsidRPr="00CD57CF" w:rsidRDefault="00D7795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D7795F">
        <w:rPr>
          <w:rFonts w:ascii="Calibri" w:hAnsi="Calibri" w:cs="Calibri"/>
          <w:kern w:val="24"/>
          <w:sz w:val="24"/>
          <w:szCs w:val="24"/>
        </w:rPr>
        <w:t>1-</w:t>
      </w: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 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Mass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: The total </w:t>
      </w:r>
      <w:r w:rsidR="00F0641B" w:rsidRPr="00395FD2">
        <w:rPr>
          <w:rFonts w:ascii="Calibri" w:hAnsi="Calibri" w:cs="Calibri"/>
          <w:kern w:val="24"/>
          <w:sz w:val="24"/>
          <w:szCs w:val="24"/>
          <w:u w:val="single"/>
        </w:rPr>
        <w:t>mass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/weight </w:t>
      </w:r>
      <w:r w:rsidR="00F0641B" w:rsidRPr="00D65D54">
        <w:rPr>
          <w:rFonts w:ascii="Calibri" w:hAnsi="Calibri" w:cs="Calibri"/>
          <w:i/>
          <w:iCs/>
          <w:kern w:val="24"/>
          <w:sz w:val="24"/>
          <w:szCs w:val="24"/>
        </w:rPr>
        <w:t>of the wheelchair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and its components 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excluding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the end user</w:t>
      </w:r>
    </w:p>
    <w:p w14:paraId="30067D19" w14:textId="270E23B4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N</w:t>
      </w:r>
      <w:r w:rsidR="00395FD2">
        <w:rPr>
          <w:rFonts w:ascii="Calibri" w:hAnsi="Calibri" w:cs="Calibri"/>
          <w:kern w:val="24"/>
          <w:sz w:val="24"/>
          <w:szCs w:val="24"/>
        </w:rPr>
        <w:t>OT</w:t>
      </w:r>
      <w:r w:rsidR="00837641">
        <w:rPr>
          <w:rFonts w:ascii="Calibri" w:hAnsi="Calibri" w:cs="Calibri"/>
          <w:kern w:val="24"/>
          <w:sz w:val="24"/>
          <w:szCs w:val="24"/>
        </w:rPr>
        <w:t xml:space="preserve"> </w:t>
      </w:r>
      <w:r w:rsidR="00837641" w:rsidRPr="00395FD2">
        <w:rPr>
          <w:rFonts w:ascii="Calibri" w:hAnsi="Calibri" w:cs="Calibri"/>
          <w:kern w:val="24"/>
          <w:sz w:val="24"/>
          <w:szCs w:val="24"/>
          <w:u w:val="single"/>
        </w:rPr>
        <w:t>s</w:t>
      </w:r>
      <w:r w:rsidRPr="00395FD2">
        <w:rPr>
          <w:rFonts w:ascii="Calibri" w:hAnsi="Calibri" w:cs="Calibri"/>
          <w:kern w:val="24"/>
          <w:sz w:val="24"/>
          <w:szCs w:val="24"/>
          <w:u w:val="single"/>
        </w:rPr>
        <w:t xml:space="preserve">ystem </w:t>
      </w:r>
      <w:r w:rsidR="00837641" w:rsidRPr="00395FD2">
        <w:rPr>
          <w:rFonts w:ascii="Calibri" w:hAnsi="Calibri" w:cs="Calibri"/>
          <w:kern w:val="24"/>
          <w:sz w:val="24"/>
          <w:szCs w:val="24"/>
          <w:u w:val="single"/>
        </w:rPr>
        <w:t>m</w:t>
      </w:r>
      <w:r w:rsidRPr="00395FD2">
        <w:rPr>
          <w:rFonts w:ascii="Calibri" w:hAnsi="Calibri" w:cs="Calibri"/>
          <w:kern w:val="24"/>
          <w:sz w:val="24"/>
          <w:szCs w:val="24"/>
          <w:u w:val="single"/>
        </w:rPr>
        <w:t>ass</w:t>
      </w:r>
      <w:r w:rsidRPr="00837641">
        <w:rPr>
          <w:rFonts w:ascii="Calibri" w:hAnsi="Calibri" w:cs="Calibri"/>
          <w:kern w:val="24"/>
          <w:sz w:val="24"/>
          <w:szCs w:val="24"/>
        </w:rPr>
        <w:t>: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837641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 total mass/weight of the wheelchair and its components </w:t>
      </w: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including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the end user</w:t>
      </w:r>
    </w:p>
    <w:p w14:paraId="094CA7EF" w14:textId="14C89AC3" w:rsidR="00401AFB" w:rsidRDefault="00401AF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6EE5D7A5" w14:textId="77777777" w:rsidR="00395FD2" w:rsidRPr="00CD57CF" w:rsidRDefault="00395FD2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2DB6B127" w14:textId="54C56A9F" w:rsidR="00F0641B" w:rsidRPr="00CD57CF" w:rsidRDefault="00D7795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D7795F">
        <w:rPr>
          <w:rFonts w:ascii="Calibri" w:hAnsi="Calibri" w:cs="Calibri"/>
          <w:kern w:val="24"/>
          <w:sz w:val="24"/>
          <w:szCs w:val="24"/>
        </w:rPr>
        <w:t>2-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Wheels and Tires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: </w:t>
      </w:r>
    </w:p>
    <w:p w14:paraId="54B6F5B7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The characteristics of the selected drive wheels and caster wheels, bearings and tires. </w:t>
      </w:r>
    </w:p>
    <w:p w14:paraId="3500659F" w14:textId="2DA846A8" w:rsidR="00F0641B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For example:  i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nflation</w:t>
      </w:r>
      <w:r w:rsidR="00395FD2">
        <w:rPr>
          <w:rFonts w:ascii="Calibri" w:hAnsi="Calibri" w:cs="Calibri"/>
          <w:kern w:val="24"/>
          <w:sz w:val="24"/>
          <w:szCs w:val="24"/>
        </w:rPr>
        <w:t>/pressure</w:t>
      </w:r>
      <w:r>
        <w:rPr>
          <w:rFonts w:ascii="Calibri" w:hAnsi="Calibri" w:cs="Calibri"/>
          <w:kern w:val="24"/>
          <w:sz w:val="24"/>
          <w:szCs w:val="24"/>
        </w:rPr>
        <w:t>, 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iameter</w:t>
      </w:r>
      <w:r>
        <w:rPr>
          <w:rFonts w:ascii="Calibri" w:hAnsi="Calibri" w:cs="Calibri"/>
          <w:kern w:val="24"/>
          <w:sz w:val="24"/>
          <w:szCs w:val="24"/>
        </w:rPr>
        <w:t>, w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idth</w:t>
      </w:r>
      <w:r>
        <w:rPr>
          <w:rFonts w:ascii="Calibri" w:hAnsi="Calibri" w:cs="Calibri"/>
          <w:kern w:val="24"/>
          <w:sz w:val="24"/>
          <w:szCs w:val="24"/>
        </w:rPr>
        <w:t>, 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tiffness</w:t>
      </w:r>
      <w:r w:rsidR="00395FD2">
        <w:rPr>
          <w:rFonts w:ascii="Calibri" w:hAnsi="Calibri" w:cs="Calibri"/>
          <w:kern w:val="24"/>
          <w:sz w:val="24"/>
          <w:szCs w:val="24"/>
        </w:rPr>
        <w:t>/durometer</w:t>
      </w:r>
      <w:r>
        <w:rPr>
          <w:rFonts w:ascii="Calibri" w:hAnsi="Calibri" w:cs="Calibri"/>
          <w:kern w:val="24"/>
          <w:sz w:val="24"/>
          <w:szCs w:val="24"/>
        </w:rPr>
        <w:t>, b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earing efficiency</w:t>
      </w:r>
      <w:r>
        <w:rPr>
          <w:rFonts w:ascii="Calibri" w:hAnsi="Calibri" w:cs="Calibri"/>
          <w:kern w:val="24"/>
          <w:sz w:val="24"/>
          <w:szCs w:val="24"/>
        </w:rPr>
        <w:t>, 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read</w:t>
      </w:r>
      <w:r>
        <w:rPr>
          <w:rFonts w:ascii="Calibri" w:hAnsi="Calibri" w:cs="Calibri"/>
          <w:kern w:val="24"/>
          <w:sz w:val="24"/>
          <w:szCs w:val="24"/>
        </w:rPr>
        <w:t>, 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hape</w:t>
      </w:r>
    </w:p>
    <w:p w14:paraId="6B476797" w14:textId="5CD324BC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2B3520E2" w14:textId="77777777" w:rsidR="00401AFB" w:rsidRPr="00CD57CF" w:rsidRDefault="00401AF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19486BC" w14:textId="0BFE7AC6" w:rsidR="00DA6018" w:rsidRPr="00CD57CF" w:rsidRDefault="00D7795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D7795F">
        <w:rPr>
          <w:rFonts w:ascii="Calibri" w:hAnsi="Calibri" w:cs="Calibri"/>
          <w:kern w:val="24"/>
          <w:sz w:val="24"/>
          <w:szCs w:val="24"/>
        </w:rPr>
        <w:t>3-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Wheelbase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: The position of the drive wheels and caster wheels including their ability to be adjusted.</w:t>
      </w:r>
    </w:p>
    <w:p w14:paraId="74DA487B" w14:textId="3CB8C82F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CG adjustment</w:t>
      </w:r>
      <w:r w:rsidR="00DA6018">
        <w:rPr>
          <w:rFonts w:ascii="Calibri" w:hAnsi="Calibri" w:cs="Calibri"/>
          <w:kern w:val="24"/>
          <w:sz w:val="24"/>
          <w:szCs w:val="24"/>
        </w:rPr>
        <w:t xml:space="preserve"> and</w:t>
      </w:r>
      <w:r w:rsidR="00D65D54">
        <w:rPr>
          <w:rFonts w:ascii="Calibri" w:hAnsi="Calibri" w:cs="Calibri"/>
          <w:kern w:val="24"/>
          <w:sz w:val="24"/>
          <w:szCs w:val="24"/>
        </w:rPr>
        <w:t xml:space="preserve"> weight distribution</w:t>
      </w:r>
    </w:p>
    <w:p w14:paraId="17E48D24" w14:textId="77777777" w:rsidR="000B12CC" w:rsidRDefault="000B12CC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FD626A3" w14:textId="2ACD71AB" w:rsidR="000B05B7" w:rsidRDefault="00CC3F8E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0B05B7">
        <w:rPr>
          <w:rFonts w:ascii="Calibri" w:hAnsi="Calibri" w:cs="Calibri"/>
          <w:kern w:val="24"/>
          <w:sz w:val="24"/>
          <w:szCs w:val="24"/>
        </w:rPr>
        <w:t xml:space="preserve">CG adjustment </w:t>
      </w:r>
      <w:proofErr w:type="gramStart"/>
      <w:r w:rsidR="000B05B7">
        <w:rPr>
          <w:rFonts w:ascii="Calibri" w:hAnsi="Calibri" w:cs="Calibri"/>
          <w:kern w:val="24"/>
          <w:sz w:val="24"/>
          <w:szCs w:val="24"/>
        </w:rPr>
        <w:t>is a reflection of</w:t>
      </w:r>
      <w:proofErr w:type="gramEnd"/>
      <w:r w:rsidR="000B05B7">
        <w:rPr>
          <w:rFonts w:ascii="Calibri" w:hAnsi="Calibri" w:cs="Calibri"/>
          <w:kern w:val="24"/>
          <w:sz w:val="24"/>
          <w:szCs w:val="24"/>
        </w:rPr>
        <w:t xml:space="preserve"> the placement of the center of gravity (</w:t>
      </w:r>
      <w:r w:rsidR="000B12CC">
        <w:rPr>
          <w:rFonts w:ascii="Calibri" w:hAnsi="Calibri" w:cs="Calibri"/>
          <w:kern w:val="24"/>
          <w:sz w:val="24"/>
          <w:szCs w:val="24"/>
        </w:rPr>
        <w:t xml:space="preserve">system </w:t>
      </w:r>
      <w:r w:rsidR="000B05B7">
        <w:rPr>
          <w:rFonts w:ascii="Calibri" w:hAnsi="Calibri" w:cs="Calibri"/>
          <w:kern w:val="24"/>
          <w:sz w:val="24"/>
          <w:szCs w:val="24"/>
        </w:rPr>
        <w:t>mass) over the rear wheels</w:t>
      </w:r>
    </w:p>
    <w:p w14:paraId="414934FC" w14:textId="00FA7BFA" w:rsidR="00B7462C" w:rsidRDefault="00CC3F8E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B7462C">
        <w:rPr>
          <w:rFonts w:ascii="Calibri" w:hAnsi="Calibri" w:cs="Calibri"/>
          <w:kern w:val="24"/>
          <w:sz w:val="24"/>
          <w:szCs w:val="24"/>
        </w:rPr>
        <w:t>CG is placement of the rear wheel axle, forward or back</w:t>
      </w:r>
      <w:r w:rsidR="000B12CC">
        <w:rPr>
          <w:rFonts w:ascii="Calibri" w:hAnsi="Calibri" w:cs="Calibri"/>
          <w:kern w:val="24"/>
          <w:sz w:val="24"/>
          <w:szCs w:val="24"/>
        </w:rPr>
        <w:t>, and will relate to user stability/balance.</w:t>
      </w:r>
    </w:p>
    <w:p w14:paraId="5CF385D0" w14:textId="155E33ED" w:rsidR="00B7462C" w:rsidRDefault="000B05B7" w:rsidP="00DA6018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Weight distribution </w:t>
      </w:r>
      <w:proofErr w:type="gramStart"/>
      <w:r>
        <w:rPr>
          <w:rFonts w:ascii="Calibri" w:hAnsi="Calibri" w:cs="Calibri"/>
          <w:kern w:val="24"/>
          <w:sz w:val="24"/>
          <w:szCs w:val="24"/>
        </w:rPr>
        <w:t>is a reflection of</w:t>
      </w:r>
      <w:proofErr w:type="gramEnd"/>
      <w:r>
        <w:rPr>
          <w:rFonts w:ascii="Calibri" w:hAnsi="Calibri" w:cs="Calibri"/>
          <w:kern w:val="24"/>
          <w:sz w:val="24"/>
          <w:szCs w:val="24"/>
        </w:rPr>
        <w:t xml:space="preserve"> where the center of gravity is placed relative to the distance between the rear wheels and the casters</w:t>
      </w:r>
      <w:r w:rsidR="00DA6018">
        <w:rPr>
          <w:rFonts w:ascii="Calibri" w:hAnsi="Calibri" w:cs="Calibri"/>
          <w:kern w:val="24"/>
          <w:sz w:val="24"/>
          <w:szCs w:val="24"/>
        </w:rPr>
        <w:t xml:space="preserve"> (this is wheelbase</w:t>
      </w:r>
      <w:r>
        <w:rPr>
          <w:rFonts w:ascii="Calibri" w:hAnsi="Calibri" w:cs="Calibri"/>
          <w:kern w:val="24"/>
          <w:sz w:val="24"/>
          <w:szCs w:val="24"/>
        </w:rPr>
        <w:t>)</w:t>
      </w:r>
      <w:r w:rsidR="00DA6018">
        <w:rPr>
          <w:rFonts w:ascii="Calibri" w:hAnsi="Calibri" w:cs="Calibri"/>
          <w:kern w:val="24"/>
          <w:sz w:val="24"/>
          <w:szCs w:val="24"/>
        </w:rPr>
        <w:t xml:space="preserve">.  It </w:t>
      </w:r>
      <w:r w:rsidR="00B7462C">
        <w:rPr>
          <w:rFonts w:ascii="Calibri" w:hAnsi="Calibri" w:cs="Calibri"/>
          <w:kern w:val="24"/>
          <w:sz w:val="24"/>
          <w:szCs w:val="24"/>
        </w:rPr>
        <w:t xml:space="preserve">can </w:t>
      </w:r>
      <w:r w:rsidR="00DA6018">
        <w:rPr>
          <w:rFonts w:ascii="Calibri" w:hAnsi="Calibri" w:cs="Calibri"/>
          <w:kern w:val="24"/>
          <w:sz w:val="24"/>
          <w:szCs w:val="24"/>
        </w:rPr>
        <w:t>relate to the fore/aft</w:t>
      </w:r>
      <w:r w:rsidR="00B7462C">
        <w:rPr>
          <w:rFonts w:ascii="Calibri" w:hAnsi="Calibri" w:cs="Calibri"/>
          <w:kern w:val="24"/>
          <w:sz w:val="24"/>
          <w:szCs w:val="24"/>
        </w:rPr>
        <w:t xml:space="preserve"> placement of the rear wheel axle, </w:t>
      </w:r>
      <w:r w:rsidR="00B7462C" w:rsidRPr="000B12CC">
        <w:rPr>
          <w:rFonts w:ascii="Calibri" w:hAnsi="Calibri" w:cs="Calibri"/>
          <w:b/>
          <w:bCs/>
          <w:kern w:val="24"/>
          <w:sz w:val="24"/>
          <w:szCs w:val="24"/>
        </w:rPr>
        <w:t>or</w:t>
      </w:r>
      <w:r w:rsidR="00B7462C">
        <w:rPr>
          <w:rFonts w:ascii="Calibri" w:hAnsi="Calibri" w:cs="Calibri"/>
          <w:kern w:val="24"/>
          <w:sz w:val="24"/>
          <w:szCs w:val="24"/>
        </w:rPr>
        <w:t xml:space="preserve"> placement/adjustment of the front wheels</w:t>
      </w:r>
      <w:r w:rsidR="00DA6018">
        <w:rPr>
          <w:rFonts w:ascii="Calibri" w:hAnsi="Calibri" w:cs="Calibri"/>
          <w:kern w:val="24"/>
          <w:sz w:val="24"/>
          <w:szCs w:val="24"/>
        </w:rPr>
        <w:t>.</w:t>
      </w:r>
    </w:p>
    <w:p w14:paraId="59FAC311" w14:textId="77777777" w:rsidR="00DA6018" w:rsidRDefault="00DA6018" w:rsidP="00DA6018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1ECECA22" w14:textId="02A9AE2A" w:rsidR="00B7462C" w:rsidRPr="00DA6018" w:rsidRDefault="00B7462C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  <w:u w:val="single"/>
        </w:rPr>
      </w:pPr>
      <w:r w:rsidRPr="00DA6018">
        <w:rPr>
          <w:rFonts w:ascii="Calibri" w:hAnsi="Calibri" w:cs="Calibri"/>
          <w:kern w:val="24"/>
          <w:sz w:val="24"/>
          <w:szCs w:val="24"/>
          <w:u w:val="single"/>
        </w:rPr>
        <w:t>Formula for weight distribution:</w:t>
      </w:r>
    </w:p>
    <w:p w14:paraId="428B3DBA" w14:textId="477CDB85" w:rsidR="00B7462C" w:rsidRPr="00395FD2" w:rsidRDefault="00B7462C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</w:rPr>
      </w:pPr>
      <w:r w:rsidRPr="00395FD2">
        <w:rPr>
          <w:rFonts w:ascii="Calibri" w:hAnsi="Calibri" w:cs="Calibri"/>
          <w:kern w:val="24"/>
        </w:rPr>
        <w:t xml:space="preserve">With a vertical line from the center of system mass (wheelchair and user combined) to the floor, the distance forward of that line, </w:t>
      </w:r>
      <w:r w:rsidRPr="00395FD2">
        <w:rPr>
          <w:rFonts w:ascii="Calibri" w:hAnsi="Calibri" w:cs="Calibri"/>
          <w:i/>
          <w:iCs/>
          <w:kern w:val="24"/>
        </w:rPr>
        <w:t>as a percentage of the wheelbase</w:t>
      </w:r>
      <w:r w:rsidRPr="00395FD2">
        <w:rPr>
          <w:rFonts w:ascii="Calibri" w:hAnsi="Calibri" w:cs="Calibri"/>
          <w:kern w:val="24"/>
        </w:rPr>
        <w:t xml:space="preserve"> (horizontal distance from center of rear wheel to center of front wheel) is inversely proportional to the </w:t>
      </w:r>
      <w:r w:rsidRPr="00395FD2">
        <w:rPr>
          <w:rFonts w:ascii="Calibri" w:hAnsi="Calibri" w:cs="Calibri"/>
          <w:i/>
          <w:iCs/>
          <w:kern w:val="24"/>
        </w:rPr>
        <w:t xml:space="preserve">percentage of </w:t>
      </w:r>
      <w:r w:rsidR="000B12CC" w:rsidRPr="00395FD2">
        <w:rPr>
          <w:rFonts w:ascii="Calibri" w:hAnsi="Calibri" w:cs="Calibri"/>
          <w:i/>
          <w:iCs/>
          <w:kern w:val="24"/>
        </w:rPr>
        <w:t xml:space="preserve">system </w:t>
      </w:r>
      <w:r w:rsidRPr="00395FD2">
        <w:rPr>
          <w:rFonts w:ascii="Calibri" w:hAnsi="Calibri" w:cs="Calibri"/>
          <w:i/>
          <w:iCs/>
          <w:kern w:val="24"/>
        </w:rPr>
        <w:t>mass</w:t>
      </w:r>
      <w:r w:rsidRPr="00395FD2">
        <w:rPr>
          <w:rFonts w:ascii="Calibri" w:hAnsi="Calibri" w:cs="Calibri"/>
          <w:kern w:val="24"/>
        </w:rPr>
        <w:t xml:space="preserve"> (weight) over the rear axle</w:t>
      </w:r>
      <w:r w:rsidR="00AE0E50" w:rsidRPr="00395FD2">
        <w:rPr>
          <w:rFonts w:ascii="Calibri" w:hAnsi="Calibri" w:cs="Calibri"/>
          <w:kern w:val="24"/>
        </w:rPr>
        <w:t>, and vice versa</w:t>
      </w:r>
      <w:r w:rsidRPr="00395FD2">
        <w:rPr>
          <w:rFonts w:ascii="Calibri" w:hAnsi="Calibri" w:cs="Calibri"/>
          <w:kern w:val="24"/>
        </w:rPr>
        <w:t>.</w:t>
      </w:r>
    </w:p>
    <w:p w14:paraId="129C4969" w14:textId="77777777" w:rsidR="00AE0E50" w:rsidRPr="00395FD2" w:rsidRDefault="00AE0E5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</w:rPr>
      </w:pPr>
    </w:p>
    <w:p w14:paraId="606088BC" w14:textId="5EADC7F8" w:rsidR="00B7462C" w:rsidRDefault="00DA6018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</w:rPr>
      </w:pPr>
      <w:r w:rsidRPr="00395FD2">
        <w:rPr>
          <w:rFonts w:ascii="Calibri" w:hAnsi="Calibri" w:cs="Calibri"/>
          <w:kern w:val="24"/>
        </w:rPr>
        <w:t>For example, w</w:t>
      </w:r>
      <w:r w:rsidR="00B7462C" w:rsidRPr="00395FD2">
        <w:rPr>
          <w:rFonts w:ascii="Calibri" w:hAnsi="Calibri" w:cs="Calibri"/>
          <w:kern w:val="24"/>
        </w:rPr>
        <w:t xml:space="preserve">ith </w:t>
      </w:r>
      <w:r w:rsidRPr="00395FD2">
        <w:rPr>
          <w:rFonts w:ascii="Calibri" w:hAnsi="Calibri" w:cs="Calibri"/>
          <w:kern w:val="24"/>
        </w:rPr>
        <w:t xml:space="preserve">a </w:t>
      </w:r>
      <w:r w:rsidR="00B7462C" w:rsidRPr="00395FD2">
        <w:rPr>
          <w:rFonts w:ascii="Calibri" w:hAnsi="Calibri" w:cs="Calibri"/>
          <w:kern w:val="24"/>
        </w:rPr>
        <w:t>75% weight distribution, 25% of the length of the wheelbase is behind the vertical line of the center of system mass (i.e. 75% of the weight is over the rearward 25% of the wheelbase), and 75% of the</w:t>
      </w:r>
      <w:r w:rsidR="000B12CC" w:rsidRPr="00395FD2">
        <w:rPr>
          <w:rFonts w:ascii="Calibri" w:hAnsi="Calibri" w:cs="Calibri"/>
          <w:kern w:val="24"/>
        </w:rPr>
        <w:t xml:space="preserve"> length of the</w:t>
      </w:r>
      <w:r w:rsidR="00B7462C" w:rsidRPr="00395FD2">
        <w:rPr>
          <w:rFonts w:ascii="Calibri" w:hAnsi="Calibri" w:cs="Calibri"/>
          <w:kern w:val="24"/>
        </w:rPr>
        <w:t xml:space="preserve"> wheelbase is forward of the vertical line from center of system mass</w:t>
      </w:r>
      <w:r w:rsidR="00395FD2" w:rsidRPr="00395FD2">
        <w:rPr>
          <w:rFonts w:ascii="Calibri" w:hAnsi="Calibri" w:cs="Calibri"/>
          <w:kern w:val="24"/>
        </w:rPr>
        <w:t>, with 25% of the weight over it</w:t>
      </w:r>
      <w:r w:rsidR="00B7462C" w:rsidRPr="00395FD2">
        <w:rPr>
          <w:rFonts w:ascii="Calibri" w:hAnsi="Calibri" w:cs="Calibri"/>
          <w:kern w:val="24"/>
        </w:rPr>
        <w:t xml:space="preserve">. </w:t>
      </w:r>
    </w:p>
    <w:p w14:paraId="4BDD53F4" w14:textId="77777777" w:rsidR="00395FD2" w:rsidRPr="00395FD2" w:rsidRDefault="00395FD2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</w:rPr>
      </w:pPr>
    </w:p>
    <w:p w14:paraId="0B011695" w14:textId="028EC69D" w:rsidR="00457038" w:rsidRDefault="00AE0E5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AE0E50">
        <w:rPr>
          <w:rFonts w:ascii="Calibri" w:hAnsi="Calibri" w:cs="Calibri"/>
          <w:noProof/>
          <w:kern w:val="24"/>
          <w:sz w:val="24"/>
          <w:szCs w:val="24"/>
        </w:rPr>
        <w:drawing>
          <wp:inline distT="0" distB="0" distL="0" distR="0" wp14:anchorId="6CAB0849" wp14:editId="6E74FF1E">
            <wp:extent cx="3091815" cy="20366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03" t="30770" r="27268" b="24680"/>
                    <a:stretch/>
                  </pic:blipFill>
                  <pic:spPr bwMode="auto">
                    <a:xfrm>
                      <a:off x="0" y="0"/>
                      <a:ext cx="3131559" cy="2062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61747" w14:textId="7997D901" w:rsidR="00395FD2" w:rsidRDefault="00395FD2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16D06E1" w14:textId="77777777" w:rsidR="00395FD2" w:rsidRDefault="00395FD2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4F45C6D" w14:textId="6C752554" w:rsidR="00F0641B" w:rsidRPr="00CD57CF" w:rsidRDefault="00D7795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D7795F">
        <w:rPr>
          <w:rFonts w:ascii="Calibri" w:hAnsi="Calibri" w:cs="Calibri"/>
          <w:kern w:val="24"/>
          <w:sz w:val="24"/>
          <w:szCs w:val="24"/>
        </w:rPr>
        <w:t>4-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Design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: The characteristics of the frame and components excluding the wheels and tires </w:t>
      </w:r>
      <w:r w:rsidR="00F0641B" w:rsidRPr="00F95CD7">
        <w:rPr>
          <w:rFonts w:ascii="Calibri" w:hAnsi="Calibri" w:cs="Calibri"/>
          <w:i/>
          <w:iCs/>
          <w:kern w:val="24"/>
          <w:sz w:val="24"/>
          <w:szCs w:val="24"/>
        </w:rPr>
        <w:t>as prescribed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.</w:t>
      </w:r>
    </w:p>
    <w:p w14:paraId="3D8A9AEA" w14:textId="39F2378C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Includes the materials and how they were used to make the wheelchair.</w:t>
      </w:r>
    </w:p>
    <w:p w14:paraId="198B935F" w14:textId="303B36C0" w:rsidR="00F0641B" w:rsidRDefault="00F95CD7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One characteristic of 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esign</w:t>
      </w:r>
      <w:r>
        <w:rPr>
          <w:rFonts w:ascii="Calibri" w:hAnsi="Calibri" w:cs="Calibri"/>
          <w:kern w:val="24"/>
          <w:sz w:val="24"/>
          <w:szCs w:val="24"/>
        </w:rPr>
        <w:t xml:space="preserve"> is f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lexure</w:t>
      </w:r>
      <w:r>
        <w:rPr>
          <w:rFonts w:ascii="Calibri" w:hAnsi="Calibri" w:cs="Calibri"/>
          <w:kern w:val="24"/>
          <w:sz w:val="24"/>
          <w:szCs w:val="24"/>
        </w:rPr>
        <w:t xml:space="preserve"> – any ‘flex’ or give in a wheelchair is lost propulsion energy</w:t>
      </w:r>
    </w:p>
    <w:p w14:paraId="6AB02383" w14:textId="77777777" w:rsidR="00401AFB" w:rsidRPr="00CD57CF" w:rsidRDefault="00401AF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38F28CEE" w14:textId="77777777" w:rsidR="00D65D54" w:rsidRDefault="00D65D54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1AA1618E" w14:textId="2E443A5E" w:rsidR="00F0641B" w:rsidRPr="00401AF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</w:rPr>
        <w:t>Complexity</w:t>
      </w:r>
      <w:r w:rsidR="00D7795F" w:rsidRPr="00401AFB">
        <w:rPr>
          <w:rFonts w:ascii="Calibri" w:hAnsi="Calibri" w:cs="Calibri"/>
          <w:b/>
          <w:bCs/>
          <w:kern w:val="24"/>
          <w:sz w:val="24"/>
          <w:szCs w:val="24"/>
        </w:rPr>
        <w:t xml:space="preserve"> of </w:t>
      </w:r>
      <w:r w:rsidR="00401AFB">
        <w:rPr>
          <w:rFonts w:ascii="Calibri" w:hAnsi="Calibri" w:cs="Calibri"/>
          <w:b/>
          <w:bCs/>
          <w:kern w:val="24"/>
          <w:sz w:val="24"/>
          <w:szCs w:val="24"/>
        </w:rPr>
        <w:t>R</w:t>
      </w:r>
      <w:r w:rsidR="00D7795F" w:rsidRPr="00401AFB">
        <w:rPr>
          <w:rFonts w:ascii="Calibri" w:hAnsi="Calibri" w:cs="Calibri"/>
          <w:b/>
          <w:bCs/>
          <w:kern w:val="24"/>
          <w:sz w:val="24"/>
          <w:szCs w:val="24"/>
        </w:rPr>
        <w:t>esearch</w:t>
      </w:r>
      <w:r w:rsidR="00401AFB" w:rsidRPr="00401AFB">
        <w:rPr>
          <w:rFonts w:ascii="Calibri" w:hAnsi="Calibri" w:cs="Calibri"/>
          <w:b/>
          <w:bCs/>
          <w:kern w:val="24"/>
          <w:sz w:val="24"/>
          <w:szCs w:val="24"/>
        </w:rPr>
        <w:t xml:space="preserve"> on</w:t>
      </w:r>
      <w:r w:rsidR="00322230" w:rsidRPr="00401AFB">
        <w:rPr>
          <w:rFonts w:ascii="Calibri" w:hAnsi="Calibri" w:cs="Calibri"/>
          <w:b/>
          <w:bCs/>
          <w:kern w:val="24"/>
          <w:sz w:val="24"/>
          <w:szCs w:val="24"/>
        </w:rPr>
        <w:t xml:space="preserve"> wheelchair propulsion cost</w:t>
      </w:r>
    </w:p>
    <w:p w14:paraId="3C284759" w14:textId="36C816DC" w:rsidR="00F0641B" w:rsidRPr="00CD57CF" w:rsidRDefault="00D65D54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Having the 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2 components</w:t>
      </w:r>
      <w:r>
        <w:rPr>
          <w:rFonts w:ascii="Calibri" w:hAnsi="Calibri" w:cs="Calibri"/>
          <w:kern w:val="24"/>
          <w:sz w:val="24"/>
          <w:szCs w:val="24"/>
        </w:rPr>
        <w:t xml:space="preserve"> involved in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wheelchair propulsion</w:t>
      </w:r>
      <w:r>
        <w:rPr>
          <w:rFonts w:ascii="Calibri" w:hAnsi="Calibri" w:cs="Calibri"/>
          <w:kern w:val="24"/>
          <w:sz w:val="24"/>
          <w:szCs w:val="24"/>
        </w:rPr>
        <w:t xml:space="preserve">, the wheelchair </w:t>
      </w:r>
      <w:r w:rsidRPr="00AD14AC">
        <w:rPr>
          <w:rFonts w:ascii="Calibri" w:hAnsi="Calibri" w:cs="Calibri"/>
          <w:kern w:val="24"/>
          <w:sz w:val="32"/>
          <w:szCs w:val="32"/>
        </w:rPr>
        <w:t>+</w:t>
      </w:r>
      <w:r>
        <w:rPr>
          <w:rFonts w:ascii="Calibri" w:hAnsi="Calibri" w:cs="Calibri"/>
          <w:kern w:val="24"/>
          <w:sz w:val="24"/>
          <w:szCs w:val="24"/>
        </w:rPr>
        <w:t xml:space="preserve"> the operator</w:t>
      </w:r>
      <w:r w:rsidR="00D7795F">
        <w:rPr>
          <w:rFonts w:ascii="Calibri" w:hAnsi="Calibri" w:cs="Calibri"/>
          <w:kern w:val="24"/>
          <w:sz w:val="24"/>
          <w:szCs w:val="24"/>
        </w:rPr>
        <w:t>,</w:t>
      </w:r>
      <w:r>
        <w:rPr>
          <w:rFonts w:ascii="Calibri" w:hAnsi="Calibri" w:cs="Calibri"/>
          <w:kern w:val="24"/>
          <w:sz w:val="24"/>
          <w:szCs w:val="24"/>
        </w:rPr>
        <w:t xml:space="preserve"> makes research on propulsion cost difficult, due to the </w:t>
      </w:r>
      <w:r w:rsidR="00322230">
        <w:rPr>
          <w:rFonts w:ascii="Calibri" w:hAnsi="Calibri" w:cs="Calibri"/>
          <w:kern w:val="24"/>
          <w:sz w:val="24"/>
          <w:szCs w:val="24"/>
        </w:rPr>
        <w:t xml:space="preserve">inconsistent human </w:t>
      </w:r>
      <w:r>
        <w:rPr>
          <w:rFonts w:ascii="Calibri" w:hAnsi="Calibri" w:cs="Calibri"/>
          <w:kern w:val="24"/>
          <w:sz w:val="24"/>
          <w:szCs w:val="24"/>
        </w:rPr>
        <w:t>operator</w:t>
      </w:r>
    </w:p>
    <w:p w14:paraId="319AD66C" w14:textId="77777777" w:rsidR="00F0641B" w:rsidRPr="00401AF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</w:rPr>
        <w:t>Research Complexity Solved</w:t>
      </w:r>
    </w:p>
    <w:p w14:paraId="1C20AC8D" w14:textId="77777777" w:rsidR="00F0641B" w:rsidRPr="00D7795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D7795F">
        <w:rPr>
          <w:rFonts w:ascii="Calibri" w:hAnsi="Calibri" w:cs="Calibri"/>
          <w:kern w:val="24"/>
          <w:sz w:val="24"/>
          <w:szCs w:val="24"/>
          <w:u w:val="single"/>
        </w:rPr>
        <w:t xml:space="preserve">Anatomical Model Propulsion System (AMPS) </w:t>
      </w:r>
    </w:p>
    <w:p w14:paraId="50A5A996" w14:textId="6DB89536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Wheelchair propelling robot</w:t>
      </w:r>
      <w:r w:rsidR="00D65D54">
        <w:rPr>
          <w:rFonts w:ascii="Calibri" w:hAnsi="Calibri" w:cs="Calibri"/>
          <w:kern w:val="24"/>
          <w:sz w:val="24"/>
          <w:szCs w:val="24"/>
        </w:rPr>
        <w:t xml:space="preserve">; </w:t>
      </w:r>
      <w:r w:rsidRPr="00CD57CF">
        <w:rPr>
          <w:rFonts w:ascii="Calibri" w:hAnsi="Calibri" w:cs="Calibri"/>
          <w:kern w:val="24"/>
          <w:sz w:val="24"/>
          <w:szCs w:val="24"/>
        </w:rPr>
        <w:tab/>
        <w:t>Mimics human weight distribution</w:t>
      </w:r>
    </w:p>
    <w:p w14:paraId="7E67B0B6" w14:textId="5E48C978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Allow propulsion torque repeatability</w:t>
      </w:r>
      <w:r w:rsidR="00D65D54">
        <w:rPr>
          <w:rFonts w:ascii="Calibri" w:hAnsi="Calibri" w:cs="Calibri"/>
          <w:kern w:val="24"/>
          <w:sz w:val="24"/>
          <w:szCs w:val="24"/>
        </w:rPr>
        <w:t xml:space="preserve"> without the inconsistency of a human operator involved</w:t>
      </w:r>
    </w:p>
    <w:p w14:paraId="1B9CAE14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4CEFF25" w14:textId="0839FD95" w:rsidR="00F0641B" w:rsidRPr="008467DA" w:rsidRDefault="00D65D54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8467DA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Research Study: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 </w:t>
      </w:r>
      <w:r w:rsidR="00F0641B" w:rsidRPr="008467DA">
        <w:rPr>
          <w:rFonts w:ascii="Calibri" w:hAnsi="Calibri" w:cs="Calibri"/>
          <w:kern w:val="24"/>
          <w:sz w:val="24"/>
          <w:szCs w:val="24"/>
          <w:u w:val="single"/>
        </w:rPr>
        <w:t>Impact of Mass and Weight Distribution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>; Sprigle and Huang</w:t>
      </w:r>
      <w:r w:rsidR="00CA483B" w:rsidRPr="008467DA">
        <w:rPr>
          <w:rFonts w:ascii="Calibri" w:hAnsi="Calibri" w:cs="Calibri"/>
          <w:kern w:val="24"/>
          <w:sz w:val="24"/>
          <w:szCs w:val="24"/>
          <w:u w:val="single"/>
        </w:rPr>
        <w:t>,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2015</w:t>
      </w:r>
      <w:r w:rsidR="00D7795F"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(AMPS study)</w:t>
      </w:r>
    </w:p>
    <w:p w14:paraId="46D5E6E4" w14:textId="77777777" w:rsidR="00CA483B" w:rsidRDefault="00CA483B" w:rsidP="00D65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MWC propelling robot; measured propulsion torque costs</w:t>
      </w:r>
    </w:p>
    <w:p w14:paraId="741F0C06" w14:textId="0A800716" w:rsidR="00F0641B" w:rsidRPr="00401AFB" w:rsidRDefault="00F0641B" w:rsidP="00D65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</w:rPr>
        <w:t>Results</w:t>
      </w:r>
      <w:r w:rsidR="00401AFB">
        <w:rPr>
          <w:rFonts w:ascii="Calibri" w:hAnsi="Calibri" w:cs="Calibri"/>
          <w:b/>
          <w:bCs/>
          <w:kern w:val="24"/>
          <w:sz w:val="24"/>
          <w:szCs w:val="24"/>
        </w:rPr>
        <w:t>:</w:t>
      </w:r>
    </w:p>
    <w:p w14:paraId="661D3D5C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Acceleration: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</w:p>
    <w:p w14:paraId="3BAEC4B9" w14:textId="77777777" w:rsidR="00401AF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Straight: System Mass change of 12.3 </w:t>
      </w:r>
      <w:proofErr w:type="spellStart"/>
      <w:r w:rsidRPr="00CD57CF">
        <w:rPr>
          <w:rFonts w:ascii="Calibri" w:hAnsi="Calibri" w:cs="Calibri"/>
          <w:kern w:val="24"/>
          <w:sz w:val="24"/>
          <w:szCs w:val="24"/>
        </w:rPr>
        <w:t>lb</w:t>
      </w:r>
      <w:proofErr w:type="spellEnd"/>
      <w:r w:rsidRPr="00CD57CF">
        <w:rPr>
          <w:rFonts w:ascii="Calibri" w:hAnsi="Calibri" w:cs="Calibri"/>
          <w:kern w:val="24"/>
          <w:sz w:val="24"/>
          <w:szCs w:val="24"/>
        </w:rPr>
        <w:t xml:space="preserve"> had a </w:t>
      </w:r>
      <w:r w:rsidR="00D65D54">
        <w:rPr>
          <w:rFonts w:ascii="Calibri" w:hAnsi="Calibri" w:cs="Calibri"/>
          <w:kern w:val="24"/>
          <w:sz w:val="24"/>
          <w:szCs w:val="24"/>
        </w:rPr>
        <w:t>g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reater </w:t>
      </w:r>
      <w:r w:rsidR="00D65D54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nfluence </w:t>
      </w:r>
      <w:r w:rsidR="00D65D54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uring </w:t>
      </w:r>
      <w:r w:rsidR="00D65D54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>cceleration</w:t>
      </w:r>
    </w:p>
    <w:p w14:paraId="31804F25" w14:textId="3ABDB37E" w:rsidR="00F0641B" w:rsidRPr="00CD57CF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  </w:t>
      </w:r>
      <w:r w:rsidRPr="00401AFB">
        <w:rPr>
          <w:rFonts w:ascii="Calibri" w:hAnsi="Calibri" w:cs="Calibri"/>
          <w:kern w:val="24"/>
        </w:rPr>
        <w:t>(wheelchair mass difference in the ultralightweight category are ounces, or 1 or 2 pounds – not 12+ pounds)</w:t>
      </w:r>
    </w:p>
    <w:p w14:paraId="226919EE" w14:textId="174C4C1D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Turning: Weight </w:t>
      </w:r>
      <w:r w:rsidR="00D65D54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istribution &gt; </w:t>
      </w:r>
      <w:r w:rsidR="00D65D54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mpact </w:t>
      </w:r>
      <w:r w:rsidR="00D65D54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han </w:t>
      </w:r>
      <w:r w:rsidR="00D65D54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dding 12.3 </w:t>
      </w:r>
      <w:proofErr w:type="spellStart"/>
      <w:r w:rsidRPr="00CD57CF">
        <w:rPr>
          <w:rFonts w:ascii="Calibri" w:hAnsi="Calibri" w:cs="Calibri"/>
          <w:kern w:val="24"/>
          <w:sz w:val="24"/>
          <w:szCs w:val="24"/>
        </w:rPr>
        <w:t>lb</w:t>
      </w:r>
      <w:proofErr w:type="spellEnd"/>
      <w:r w:rsidRPr="00CD57CF">
        <w:rPr>
          <w:rFonts w:ascii="Calibri" w:hAnsi="Calibri" w:cs="Calibri"/>
          <w:kern w:val="24"/>
          <w:sz w:val="24"/>
          <w:szCs w:val="24"/>
        </w:rPr>
        <w:t xml:space="preserve">, </w:t>
      </w:r>
      <w:r w:rsidR="00D65D54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uted </w:t>
      </w:r>
      <w:r w:rsidR="00D65D54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 </w:t>
      </w:r>
      <w:r w:rsidR="00D65D54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arpet </w:t>
      </w:r>
    </w:p>
    <w:p w14:paraId="351490FC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10ADEFF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Steady State:</w:t>
      </w:r>
    </w:p>
    <w:p w14:paraId="7FB89BBE" w14:textId="61AE3795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Straight: Weight </w:t>
      </w:r>
      <w:r w:rsidR="00CA483B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istribution &gt; </w:t>
      </w:r>
      <w:r w:rsidR="00CA483B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mpact </w:t>
      </w:r>
      <w:r w:rsidR="00CA483B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han adding 12.3 </w:t>
      </w:r>
      <w:proofErr w:type="spellStart"/>
      <w:r w:rsidRPr="00CD57CF">
        <w:rPr>
          <w:rFonts w:ascii="Calibri" w:hAnsi="Calibri" w:cs="Calibri"/>
          <w:kern w:val="24"/>
          <w:sz w:val="24"/>
          <w:szCs w:val="24"/>
        </w:rPr>
        <w:t>lb</w:t>
      </w:r>
      <w:proofErr w:type="spellEnd"/>
    </w:p>
    <w:p w14:paraId="683BCF58" w14:textId="024F4889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Turning: Weight </w:t>
      </w:r>
      <w:r w:rsidR="00CA483B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istribution &gt; </w:t>
      </w:r>
      <w:r w:rsidR="00CA483B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nfluence </w:t>
      </w:r>
      <w:r w:rsidR="00CA483B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han </w:t>
      </w:r>
      <w:r w:rsidR="00CA483B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dding 12.3 </w:t>
      </w:r>
      <w:proofErr w:type="spellStart"/>
      <w:proofErr w:type="gramStart"/>
      <w:r w:rsidRPr="00CD57CF">
        <w:rPr>
          <w:rFonts w:ascii="Calibri" w:hAnsi="Calibri" w:cs="Calibri"/>
          <w:kern w:val="24"/>
          <w:sz w:val="24"/>
          <w:szCs w:val="24"/>
        </w:rPr>
        <w:t>lb</w:t>
      </w:r>
      <w:proofErr w:type="spellEnd"/>
      <w:r w:rsidRPr="00CD57CF">
        <w:rPr>
          <w:rFonts w:ascii="Calibri" w:hAnsi="Calibri" w:cs="Calibri"/>
          <w:kern w:val="24"/>
          <w:sz w:val="24"/>
          <w:szCs w:val="24"/>
        </w:rPr>
        <w:t xml:space="preserve"> ,</w:t>
      </w:r>
      <w:proofErr w:type="gramEnd"/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CA483B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uted </w:t>
      </w:r>
      <w:r w:rsidR="00CA483B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 </w:t>
      </w:r>
      <w:r w:rsidR="00CA483B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>arpet</w:t>
      </w:r>
    </w:p>
    <w:p w14:paraId="598E3E9B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32A15F48" w14:textId="39F4075F" w:rsidR="00F0641B" w:rsidRPr="008467DA" w:rsidRDefault="00CA483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8467DA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Research Study: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 </w:t>
      </w:r>
      <w:r w:rsidR="00F0641B" w:rsidRPr="008467DA">
        <w:rPr>
          <w:rFonts w:ascii="Calibri" w:hAnsi="Calibri" w:cs="Calibri"/>
          <w:kern w:val="24"/>
          <w:sz w:val="24"/>
          <w:szCs w:val="24"/>
          <w:u w:val="single"/>
        </w:rPr>
        <w:t>Manual Wheelchair Use: Bouts of Mobility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; </w:t>
      </w:r>
      <w:proofErr w:type="spellStart"/>
      <w:r w:rsidRPr="008467DA">
        <w:rPr>
          <w:rFonts w:ascii="Calibri" w:hAnsi="Calibri" w:cs="Calibri"/>
          <w:kern w:val="24"/>
          <w:sz w:val="24"/>
          <w:szCs w:val="24"/>
          <w:u w:val="single"/>
        </w:rPr>
        <w:t>Sonenblum</w:t>
      </w:r>
      <w:proofErr w:type="spellEnd"/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, </w:t>
      </w:r>
      <w:proofErr w:type="spellStart"/>
      <w:r w:rsidRPr="008467DA">
        <w:rPr>
          <w:rFonts w:ascii="Calibri" w:hAnsi="Calibri" w:cs="Calibri"/>
          <w:kern w:val="24"/>
          <w:sz w:val="24"/>
          <w:szCs w:val="24"/>
          <w:u w:val="single"/>
        </w:rPr>
        <w:t>Sprigle</w:t>
      </w:r>
      <w:proofErr w:type="spellEnd"/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and Lopez, 2012</w:t>
      </w:r>
    </w:p>
    <w:p w14:paraId="628AC5EA" w14:textId="50EB5239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28 Adults who use MWC for primary mobility</w:t>
      </w:r>
      <w:r w:rsidR="00CA483B">
        <w:rPr>
          <w:rFonts w:ascii="Calibri" w:hAnsi="Calibri" w:cs="Calibri"/>
          <w:kern w:val="24"/>
          <w:sz w:val="24"/>
          <w:szCs w:val="24"/>
        </w:rPr>
        <w:t>; 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ata logger on </w:t>
      </w:r>
      <w:r w:rsidR="00AD14AC">
        <w:rPr>
          <w:rFonts w:ascii="Calibri" w:hAnsi="Calibri" w:cs="Calibri"/>
          <w:kern w:val="24"/>
          <w:sz w:val="24"/>
          <w:szCs w:val="24"/>
        </w:rPr>
        <w:t>MWC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to record movement activity</w:t>
      </w: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1DC19D82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Results:</w:t>
      </w:r>
    </w:p>
    <w:p w14:paraId="2E79FBFA" w14:textId="7780A583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Mean Daily Use</w:t>
      </w:r>
    </w:p>
    <w:p w14:paraId="2781EA43" w14:textId="5D51FB55" w:rsidR="00D7795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ab/>
        <w:t>1.95 km (~1.2mi)</w:t>
      </w:r>
      <w:r w:rsidR="00D7795F">
        <w:rPr>
          <w:rFonts w:ascii="Calibri" w:hAnsi="Calibri" w:cs="Calibri"/>
          <w:kern w:val="24"/>
          <w:sz w:val="24"/>
          <w:szCs w:val="24"/>
        </w:rPr>
        <w:t xml:space="preserve">; </w:t>
      </w:r>
      <w:r w:rsidRPr="00CD57CF">
        <w:rPr>
          <w:rFonts w:ascii="Calibri" w:hAnsi="Calibri" w:cs="Calibri"/>
          <w:kern w:val="24"/>
          <w:sz w:val="24"/>
          <w:szCs w:val="24"/>
        </w:rPr>
        <w:t>58 min/day</w:t>
      </w:r>
      <w:r w:rsidR="00D7795F">
        <w:rPr>
          <w:rFonts w:ascii="Calibri" w:hAnsi="Calibri" w:cs="Calibri"/>
          <w:kern w:val="24"/>
          <w:sz w:val="24"/>
          <w:szCs w:val="24"/>
        </w:rPr>
        <w:t xml:space="preserve">; </w:t>
      </w:r>
      <w:r w:rsidRPr="00CD57CF">
        <w:rPr>
          <w:rFonts w:ascii="Calibri" w:hAnsi="Calibri" w:cs="Calibri"/>
          <w:kern w:val="24"/>
          <w:sz w:val="24"/>
          <w:szCs w:val="24"/>
        </w:rPr>
        <w:t>96 bouts</w:t>
      </w:r>
      <w:r w:rsidR="00D7795F">
        <w:rPr>
          <w:rFonts w:ascii="Calibri" w:hAnsi="Calibri" w:cs="Calibri"/>
          <w:kern w:val="24"/>
          <w:sz w:val="24"/>
          <w:szCs w:val="24"/>
        </w:rPr>
        <w:t xml:space="preserve">/day; </w:t>
      </w:r>
      <w:r w:rsidR="00D7795F" w:rsidRPr="00D7795F">
        <w:rPr>
          <w:rFonts w:ascii="Calibri" w:hAnsi="Calibri" w:cs="Calibri"/>
          <w:kern w:val="24"/>
          <w:sz w:val="24"/>
          <w:szCs w:val="24"/>
        </w:rPr>
        <w:t xml:space="preserve">63% 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of </w:t>
      </w:r>
      <w:r w:rsidR="00D7795F" w:rsidRPr="00D7795F">
        <w:rPr>
          <w:rFonts w:ascii="Calibri" w:hAnsi="Calibri" w:cs="Calibri"/>
          <w:kern w:val="24"/>
          <w:sz w:val="24"/>
          <w:szCs w:val="24"/>
        </w:rPr>
        <w:t xml:space="preserve">bouts &lt;30sec, &lt;13m, &lt;.5m/s     </w:t>
      </w:r>
    </w:p>
    <w:p w14:paraId="107AE347" w14:textId="57B9C7C1" w:rsidR="00D7795F" w:rsidRPr="00CD57CF" w:rsidRDefault="00D7795F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In other words, they d</w:t>
      </w:r>
      <w:r w:rsidRPr="00D7795F">
        <w:rPr>
          <w:rFonts w:ascii="Calibri" w:hAnsi="Calibri" w:cs="Calibri"/>
          <w:kern w:val="24"/>
          <w:sz w:val="24"/>
          <w:szCs w:val="24"/>
        </w:rPr>
        <w:t xml:space="preserve">on’t go far, </w:t>
      </w:r>
      <w:r w:rsidR="00401AFB">
        <w:rPr>
          <w:rFonts w:ascii="Calibri" w:hAnsi="Calibri" w:cs="Calibri"/>
          <w:kern w:val="24"/>
          <w:sz w:val="24"/>
          <w:szCs w:val="24"/>
        </w:rPr>
        <w:t xml:space="preserve">they </w:t>
      </w:r>
      <w:r w:rsidRPr="00D7795F">
        <w:rPr>
          <w:rFonts w:ascii="Calibri" w:hAnsi="Calibri" w:cs="Calibri"/>
          <w:kern w:val="24"/>
          <w:sz w:val="24"/>
          <w:szCs w:val="24"/>
        </w:rPr>
        <w:t>don’t go fast, but they do turn a lot.</w:t>
      </w:r>
    </w:p>
    <w:p w14:paraId="5C1544DF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46B9AA91" w14:textId="77777777" w:rsidR="00401AFB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  <w:u w:val="single"/>
        </w:rPr>
      </w:pPr>
    </w:p>
    <w:p w14:paraId="36FFFB2D" w14:textId="777460FC" w:rsidR="00F0641B" w:rsidRPr="008467DA" w:rsidRDefault="00CA483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8467DA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Research Study: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 </w:t>
      </w:r>
      <w:r w:rsidR="00F0641B" w:rsidRPr="008467DA">
        <w:rPr>
          <w:rFonts w:ascii="Calibri" w:hAnsi="Calibri" w:cs="Calibri"/>
          <w:kern w:val="24"/>
          <w:sz w:val="24"/>
          <w:szCs w:val="24"/>
          <w:u w:val="single"/>
        </w:rPr>
        <w:t>Influence of Operator &amp; Wheelchair Factors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>; Lin and Sprigle, 2019</w:t>
      </w:r>
    </w:p>
    <w:p w14:paraId="2FE8FA60" w14:textId="21F161AA" w:rsidR="00AD14AC" w:rsidRPr="00AD14AC" w:rsidRDefault="00AD14AC" w:rsidP="00AD1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AD14AC">
        <w:rPr>
          <w:rFonts w:ascii="Calibri" w:hAnsi="Calibri" w:cs="Calibri"/>
          <w:kern w:val="24"/>
          <w:sz w:val="24"/>
          <w:szCs w:val="24"/>
        </w:rPr>
        <w:t xml:space="preserve">Looked at </w:t>
      </w:r>
      <w:r w:rsidR="00401AFB">
        <w:rPr>
          <w:rFonts w:ascii="Calibri" w:hAnsi="Calibri" w:cs="Calibri"/>
          <w:kern w:val="24"/>
          <w:sz w:val="24"/>
          <w:szCs w:val="24"/>
        </w:rPr>
        <w:t>WC</w:t>
      </w:r>
      <w:r w:rsidRPr="00AD14AC">
        <w:rPr>
          <w:rFonts w:ascii="Calibri" w:hAnsi="Calibri" w:cs="Calibri"/>
          <w:kern w:val="24"/>
          <w:sz w:val="24"/>
          <w:szCs w:val="24"/>
        </w:rPr>
        <w:t xml:space="preserve"> factors of System Mass (</w:t>
      </w:r>
      <w:r w:rsidR="00401AFB">
        <w:rPr>
          <w:rFonts w:ascii="Calibri" w:hAnsi="Calibri" w:cs="Calibri"/>
          <w:kern w:val="24"/>
          <w:sz w:val="24"/>
          <w:szCs w:val="24"/>
        </w:rPr>
        <w:t>WC</w:t>
      </w:r>
      <w:r w:rsidRPr="00AD14AC">
        <w:rPr>
          <w:rFonts w:ascii="Calibri" w:hAnsi="Calibri" w:cs="Calibri"/>
          <w:kern w:val="24"/>
          <w:sz w:val="24"/>
          <w:szCs w:val="24"/>
        </w:rPr>
        <w:t xml:space="preserve"> + person), Weight Distribution, Frictional Loss</w:t>
      </w:r>
      <w:r w:rsidR="00401AFB">
        <w:rPr>
          <w:rFonts w:ascii="Calibri" w:hAnsi="Calibri" w:cs="Calibri"/>
          <w:kern w:val="24"/>
          <w:sz w:val="24"/>
          <w:szCs w:val="24"/>
        </w:rPr>
        <w:t xml:space="preserve"> in</w:t>
      </w:r>
      <w:r w:rsidRPr="00AD14AC">
        <w:rPr>
          <w:rFonts w:ascii="Calibri" w:hAnsi="Calibri" w:cs="Calibri"/>
          <w:kern w:val="24"/>
          <w:sz w:val="24"/>
          <w:szCs w:val="24"/>
        </w:rPr>
        <w:t xml:space="preserve"> straight</w:t>
      </w:r>
      <w:r w:rsidR="00401AFB">
        <w:rPr>
          <w:rFonts w:ascii="Calibri" w:hAnsi="Calibri" w:cs="Calibri"/>
          <w:kern w:val="24"/>
          <w:sz w:val="24"/>
          <w:szCs w:val="24"/>
        </w:rPr>
        <w:t xml:space="preserve"> &amp; </w:t>
      </w:r>
      <w:r w:rsidRPr="00AD14AC">
        <w:rPr>
          <w:rFonts w:ascii="Calibri" w:hAnsi="Calibri" w:cs="Calibri"/>
          <w:kern w:val="24"/>
          <w:sz w:val="24"/>
          <w:szCs w:val="24"/>
        </w:rPr>
        <w:t>turns</w:t>
      </w:r>
    </w:p>
    <w:p w14:paraId="1456BCA4" w14:textId="64C50A83" w:rsidR="00AD14AC" w:rsidRPr="00AD14AC" w:rsidRDefault="00AD14AC" w:rsidP="00AD1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AD14AC">
        <w:rPr>
          <w:rFonts w:ascii="Calibri" w:hAnsi="Calibri" w:cs="Calibri"/>
          <w:kern w:val="24"/>
          <w:sz w:val="24"/>
          <w:szCs w:val="24"/>
        </w:rPr>
        <w:t>Operator Factors of Shoulder Position, Aerobic Capacity, Propulsion Strength</w:t>
      </w:r>
    </w:p>
    <w:p w14:paraId="4A28431D" w14:textId="6EBE447F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Results:</w:t>
      </w:r>
    </w:p>
    <w:p w14:paraId="05A388EE" w14:textId="0834CD6E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Weight </w:t>
      </w:r>
      <w:r w:rsidR="008467DA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istribution </w:t>
      </w:r>
      <w:bookmarkStart w:id="0" w:name="_Hlk32242485"/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as the </w:t>
      </w:r>
      <w:r w:rsidRPr="00AD14AC">
        <w:rPr>
          <w:rFonts w:ascii="Calibri" w:hAnsi="Calibri" w:cs="Calibri"/>
          <w:kern w:val="24"/>
          <w:sz w:val="24"/>
          <w:szCs w:val="24"/>
          <w:u w:val="single"/>
        </w:rPr>
        <w:t>Only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8467DA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ignificant </w:t>
      </w:r>
      <w:r w:rsidR="008467D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ontributor </w:t>
      </w:r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ithin </w:t>
      </w:r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heelchair </w:t>
      </w:r>
      <w:r w:rsidR="008467DA">
        <w:rPr>
          <w:rFonts w:ascii="Calibri" w:hAnsi="Calibri" w:cs="Calibri"/>
          <w:kern w:val="24"/>
          <w:sz w:val="24"/>
          <w:szCs w:val="24"/>
        </w:rPr>
        <w:t>f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actors </w:t>
      </w:r>
      <w:bookmarkEnd w:id="0"/>
    </w:p>
    <w:p w14:paraId="6DC8BA52" w14:textId="738A88BC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Shoulder Position </w:t>
      </w:r>
      <w:r w:rsidR="008467DA" w:rsidRPr="008467DA">
        <w:rPr>
          <w:rFonts w:ascii="Calibri" w:hAnsi="Calibri" w:cs="Calibri"/>
          <w:kern w:val="24"/>
          <w:sz w:val="24"/>
          <w:szCs w:val="24"/>
        </w:rPr>
        <w:t xml:space="preserve">was the </w:t>
      </w:r>
      <w:r w:rsidR="008467DA" w:rsidRPr="00AD14AC">
        <w:rPr>
          <w:rFonts w:ascii="Calibri" w:hAnsi="Calibri" w:cs="Calibri"/>
          <w:kern w:val="24"/>
          <w:sz w:val="24"/>
          <w:szCs w:val="24"/>
          <w:u w:val="single"/>
        </w:rPr>
        <w:t>Only</w:t>
      </w:r>
      <w:r w:rsidR="008467DA" w:rsidRPr="008467DA">
        <w:rPr>
          <w:rFonts w:ascii="Calibri" w:hAnsi="Calibri" w:cs="Calibri"/>
          <w:kern w:val="24"/>
          <w:sz w:val="24"/>
          <w:szCs w:val="24"/>
        </w:rPr>
        <w:t xml:space="preserve"> significant contributor within </w:t>
      </w:r>
      <w:r w:rsidR="008467DA">
        <w:rPr>
          <w:rFonts w:ascii="Calibri" w:hAnsi="Calibri" w:cs="Calibri"/>
          <w:kern w:val="24"/>
          <w:sz w:val="24"/>
          <w:szCs w:val="24"/>
        </w:rPr>
        <w:t>operator</w:t>
      </w:r>
      <w:r w:rsidR="008467DA" w:rsidRPr="008467DA">
        <w:rPr>
          <w:rFonts w:ascii="Calibri" w:hAnsi="Calibri" w:cs="Calibri"/>
          <w:kern w:val="24"/>
          <w:sz w:val="24"/>
          <w:szCs w:val="24"/>
        </w:rPr>
        <w:t xml:space="preserve"> factors</w:t>
      </w:r>
    </w:p>
    <w:p w14:paraId="48A0CDE8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14:paraId="0AC8426B" w14:textId="77777777" w:rsidR="00401AFB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  <w:u w:val="single"/>
        </w:rPr>
      </w:pPr>
    </w:p>
    <w:p w14:paraId="5C080955" w14:textId="5BD162CD" w:rsidR="00F0641B" w:rsidRPr="008467DA" w:rsidRDefault="00CA483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8467DA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Research Study: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 </w:t>
      </w:r>
      <w:r w:rsidR="00F0641B" w:rsidRPr="008467DA">
        <w:rPr>
          <w:rFonts w:ascii="Calibri" w:hAnsi="Calibri" w:cs="Calibri"/>
          <w:kern w:val="24"/>
          <w:sz w:val="24"/>
          <w:szCs w:val="24"/>
          <w:u w:val="single"/>
        </w:rPr>
        <w:t>Measurement of Rolling Resistance and Scrub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>; Sprigle</w:t>
      </w:r>
      <w:r w:rsidR="00372E47">
        <w:rPr>
          <w:rFonts w:ascii="Calibri" w:hAnsi="Calibri" w:cs="Calibri"/>
          <w:kern w:val="24"/>
          <w:sz w:val="24"/>
          <w:szCs w:val="24"/>
          <w:u w:val="single"/>
        </w:rPr>
        <w:t>,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Huang</w:t>
      </w:r>
      <w:r w:rsidR="00372E47">
        <w:rPr>
          <w:rFonts w:ascii="Calibri" w:hAnsi="Calibri" w:cs="Calibri"/>
          <w:kern w:val="24"/>
          <w:sz w:val="24"/>
          <w:szCs w:val="24"/>
          <w:u w:val="single"/>
        </w:rPr>
        <w:t xml:space="preserve"> and Misch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>, 2019</w:t>
      </w:r>
    </w:p>
    <w:p w14:paraId="0E6609EC" w14:textId="39DA193B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Rolling resistance</w:t>
      </w:r>
      <w:r w:rsidR="00CA483B">
        <w:rPr>
          <w:rFonts w:ascii="Calibri" w:hAnsi="Calibri" w:cs="Calibri"/>
          <w:kern w:val="24"/>
          <w:sz w:val="24"/>
          <w:szCs w:val="24"/>
        </w:rPr>
        <w:t xml:space="preserve"> and scrub torque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measured on a wide variety of drive wheels and casters</w:t>
      </w:r>
    </w:p>
    <w:p w14:paraId="78F85A18" w14:textId="69CF2260" w:rsidR="00F0641B" w:rsidRPr="00CD57CF" w:rsidRDefault="008467DA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On 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ifferent surfaces</w:t>
      </w:r>
      <w:r>
        <w:rPr>
          <w:rFonts w:ascii="Calibri" w:hAnsi="Calibri" w:cs="Calibri"/>
          <w:kern w:val="24"/>
          <w:sz w:val="24"/>
          <w:szCs w:val="24"/>
        </w:rPr>
        <w:t xml:space="preserve"> and</w:t>
      </w:r>
      <w:r w:rsidR="00CA483B">
        <w:rPr>
          <w:rFonts w:ascii="Calibri" w:hAnsi="Calibri" w:cs="Calibri"/>
          <w:kern w:val="24"/>
          <w:sz w:val="24"/>
          <w:szCs w:val="24"/>
        </w:rPr>
        <w:t xml:space="preserve"> 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ifferent applied loads</w:t>
      </w:r>
    </w:p>
    <w:p w14:paraId="2DF58C51" w14:textId="77777777" w:rsidR="003C14FD" w:rsidRDefault="003C14FD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14:paraId="017F7F59" w14:textId="068B6D8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010F">
        <w:rPr>
          <w:rFonts w:ascii="Calibri" w:hAnsi="Calibri" w:cs="Calibri"/>
          <w:b/>
          <w:bCs/>
          <w:kern w:val="24"/>
          <w:sz w:val="24"/>
          <w:szCs w:val="24"/>
        </w:rPr>
        <w:t>Results</w:t>
      </w:r>
      <w:r w:rsidRPr="00CD57CF">
        <w:rPr>
          <w:rFonts w:ascii="Calibri" w:hAnsi="Calibri" w:cs="Calibri"/>
          <w:kern w:val="24"/>
          <w:sz w:val="24"/>
          <w:szCs w:val="24"/>
        </w:rPr>
        <w:t>:</w:t>
      </w:r>
    </w:p>
    <w:p w14:paraId="1345337B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There is no perfect caster for all surfaces.</w:t>
      </w:r>
    </w:p>
    <w:p w14:paraId="024E11C2" w14:textId="558F3A9B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lastRenderedPageBreak/>
        <w:t>Shifting more load onto the drive wheels is the most effective means of reducing resistance</w:t>
      </w:r>
    </w:p>
    <w:p w14:paraId="080BEC5D" w14:textId="3FA8C495" w:rsidR="00F0641B" w:rsidRPr="00CA483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CA483B">
        <w:rPr>
          <w:rFonts w:ascii="Calibri" w:hAnsi="Calibri" w:cs="Calibri"/>
          <w:b/>
          <w:bCs/>
          <w:kern w:val="24"/>
          <w:sz w:val="24"/>
          <w:szCs w:val="24"/>
        </w:rPr>
        <w:t>Lifting, Can Users Determine Difference in Mass?</w:t>
      </w:r>
    </w:p>
    <w:p w14:paraId="196C2312" w14:textId="102D5D2E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wheelchair users were asked to lift chairs with different masses onto a plinth</w:t>
      </w:r>
      <w:r w:rsidR="00CA483B">
        <w:rPr>
          <w:rFonts w:ascii="Calibri" w:hAnsi="Calibri" w:cs="Calibri"/>
          <w:kern w:val="24"/>
          <w:sz w:val="24"/>
          <w:szCs w:val="24"/>
        </w:rPr>
        <w:t>, or load into a vehicle</w:t>
      </w:r>
    </w:p>
    <w:p w14:paraId="5C9CCA7A" w14:textId="33BB70A8" w:rsidR="00F0641B" w:rsidRDefault="00CA483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They could not reliably tell the difference</w:t>
      </w:r>
      <w:r w:rsidR="00033D8E">
        <w:rPr>
          <w:rFonts w:ascii="Calibri" w:hAnsi="Calibri" w:cs="Calibri"/>
          <w:kern w:val="24"/>
          <w:sz w:val="24"/>
          <w:szCs w:val="24"/>
        </w:rPr>
        <w:t xml:space="preserve"> </w:t>
      </w:r>
      <w:r w:rsidR="008467DA">
        <w:rPr>
          <w:rFonts w:ascii="Calibri" w:hAnsi="Calibri" w:cs="Calibri"/>
          <w:kern w:val="24"/>
          <w:sz w:val="24"/>
          <w:szCs w:val="24"/>
        </w:rPr>
        <w:t>of</w:t>
      </w:r>
      <w:r w:rsidR="00033D8E">
        <w:rPr>
          <w:rFonts w:ascii="Calibri" w:hAnsi="Calibri" w:cs="Calibri"/>
          <w:kern w:val="24"/>
          <w:sz w:val="24"/>
          <w:szCs w:val="24"/>
        </w:rPr>
        <w:t xml:space="preserve"> a 1kg (2.2 </w:t>
      </w:r>
      <w:proofErr w:type="spellStart"/>
      <w:r w:rsidR="00033D8E">
        <w:rPr>
          <w:rFonts w:ascii="Calibri" w:hAnsi="Calibri" w:cs="Calibri"/>
          <w:kern w:val="24"/>
          <w:sz w:val="24"/>
          <w:szCs w:val="24"/>
        </w:rPr>
        <w:t>lb</w:t>
      </w:r>
      <w:proofErr w:type="spellEnd"/>
      <w:r w:rsidR="00033D8E">
        <w:rPr>
          <w:rFonts w:ascii="Calibri" w:hAnsi="Calibri" w:cs="Calibri"/>
          <w:kern w:val="24"/>
          <w:sz w:val="24"/>
          <w:szCs w:val="24"/>
        </w:rPr>
        <w:t>) difference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 in chairs</w:t>
      </w:r>
    </w:p>
    <w:p w14:paraId="5D343535" w14:textId="4F43AA21" w:rsidR="00033D8E" w:rsidRDefault="00033D8E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71E2970A" w14:textId="77777777" w:rsidR="00A33426" w:rsidRPr="00CD57CF" w:rsidRDefault="00A33426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1FDEA8A3" w14:textId="794AFF16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If </w:t>
      </w:r>
      <w:r w:rsidR="00033D8E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ll </w:t>
      </w:r>
      <w:r w:rsidR="00033D8E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hings </w:t>
      </w:r>
      <w:r w:rsidR="00033D8E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re </w:t>
      </w:r>
      <w:r w:rsidR="00033D8E">
        <w:rPr>
          <w:rFonts w:ascii="Calibri" w:hAnsi="Calibri" w:cs="Calibri"/>
          <w:kern w:val="24"/>
          <w:sz w:val="24"/>
          <w:szCs w:val="24"/>
        </w:rPr>
        <w:t>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qual, </w:t>
      </w:r>
      <w:r w:rsidR="00033D8E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houldn’t </w:t>
      </w:r>
      <w:r w:rsidR="00033D8E">
        <w:rPr>
          <w:rFonts w:ascii="Calibri" w:hAnsi="Calibri" w:cs="Calibri"/>
          <w:kern w:val="24"/>
          <w:sz w:val="24"/>
          <w:szCs w:val="24"/>
        </w:rPr>
        <w:t>y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ou </w:t>
      </w:r>
      <w:r w:rsidR="00033D8E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hoose </w:t>
      </w:r>
      <w:r w:rsidR="00033D8E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 </w:t>
      </w:r>
      <w:r w:rsidR="00033D8E">
        <w:rPr>
          <w:rFonts w:ascii="Calibri" w:hAnsi="Calibri" w:cs="Calibri"/>
          <w:kern w:val="24"/>
          <w:sz w:val="24"/>
          <w:szCs w:val="24"/>
        </w:rPr>
        <w:t>l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ightest </w:t>
      </w:r>
      <w:r w:rsidR="00033D8E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>hair?</w:t>
      </w:r>
    </w:p>
    <w:p w14:paraId="0F9410B3" w14:textId="72C9845D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Yes</w:t>
      </w:r>
      <w:r w:rsidR="00CD57CF" w:rsidRPr="00CD57CF">
        <w:rPr>
          <w:rFonts w:ascii="Calibri" w:hAnsi="Calibri" w:cs="Calibri"/>
          <w:kern w:val="24"/>
          <w:sz w:val="24"/>
          <w:szCs w:val="24"/>
        </w:rPr>
        <w:t xml:space="preserve">, </w:t>
      </w:r>
      <w:proofErr w:type="gramStart"/>
      <w:r w:rsidRPr="00CD57CF">
        <w:rPr>
          <w:rFonts w:ascii="Calibri" w:hAnsi="Calibri" w:cs="Calibri"/>
          <w:kern w:val="24"/>
          <w:sz w:val="24"/>
          <w:szCs w:val="24"/>
        </w:rPr>
        <w:t>But,</w:t>
      </w:r>
      <w:proofErr w:type="gramEnd"/>
      <w:r w:rsidRPr="00CD57CF">
        <w:rPr>
          <w:rFonts w:ascii="Calibri" w:hAnsi="Calibri" w:cs="Calibri"/>
          <w:kern w:val="24"/>
          <w:sz w:val="24"/>
          <w:szCs w:val="24"/>
        </w:rPr>
        <w:t xml:space="preserve"> to be equal they would have</w:t>
      </w:r>
      <w:r w:rsidR="00033D8E">
        <w:rPr>
          <w:rFonts w:ascii="Calibri" w:hAnsi="Calibri" w:cs="Calibri"/>
          <w:kern w:val="24"/>
          <w:sz w:val="24"/>
          <w:szCs w:val="24"/>
        </w:rPr>
        <w:t xml:space="preserve"> </w:t>
      </w:r>
      <w:r w:rsidR="008467DA">
        <w:rPr>
          <w:rFonts w:ascii="Calibri" w:hAnsi="Calibri" w:cs="Calibri"/>
          <w:kern w:val="24"/>
          <w:sz w:val="24"/>
          <w:szCs w:val="24"/>
        </w:rPr>
        <w:t>to be</w:t>
      </w:r>
    </w:p>
    <w:p w14:paraId="3E516A96" w14:textId="4965CE04" w:rsidR="00F0641B" w:rsidRPr="00033D8E" w:rsidRDefault="00F8010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F0641B" w:rsidRPr="00033D8E">
        <w:rPr>
          <w:rFonts w:ascii="Calibri" w:hAnsi="Calibri" w:cs="Calibri"/>
          <w:kern w:val="24"/>
          <w:sz w:val="24"/>
          <w:szCs w:val="24"/>
        </w:rPr>
        <w:t>The same design</w:t>
      </w:r>
      <w:r w:rsidR="00033D8E" w:rsidRPr="00033D8E">
        <w:rPr>
          <w:rFonts w:ascii="Calibri" w:hAnsi="Calibri" w:cs="Calibri"/>
          <w:kern w:val="24"/>
          <w:sz w:val="24"/>
          <w:szCs w:val="24"/>
        </w:rPr>
        <w:t xml:space="preserve"> (same size, same model, </w:t>
      </w:r>
      <w:r w:rsidR="000B05B7">
        <w:rPr>
          <w:rFonts w:ascii="Calibri" w:hAnsi="Calibri" w:cs="Calibri"/>
          <w:kern w:val="24"/>
          <w:sz w:val="24"/>
          <w:szCs w:val="24"/>
        </w:rPr>
        <w:t>same specifications/</w:t>
      </w:r>
      <w:r w:rsidR="00033D8E" w:rsidRPr="00033D8E">
        <w:rPr>
          <w:rFonts w:ascii="Calibri" w:hAnsi="Calibri" w:cs="Calibri"/>
          <w:kern w:val="24"/>
          <w:sz w:val="24"/>
          <w:szCs w:val="24"/>
        </w:rPr>
        <w:t>same components, etc.)</w:t>
      </w:r>
    </w:p>
    <w:p w14:paraId="5472C1E0" w14:textId="619D507C" w:rsidR="00F0641B" w:rsidRPr="00033D8E" w:rsidRDefault="00F8010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F0641B" w:rsidRPr="00033D8E">
        <w:rPr>
          <w:rFonts w:ascii="Calibri" w:hAnsi="Calibri" w:cs="Calibri"/>
          <w:kern w:val="24"/>
          <w:sz w:val="24"/>
          <w:szCs w:val="24"/>
        </w:rPr>
        <w:t>The same wheelbase and weight distribution</w:t>
      </w:r>
    </w:p>
    <w:p w14:paraId="51848FDB" w14:textId="6B2592F7" w:rsidR="00F0641B" w:rsidRPr="00033D8E" w:rsidRDefault="00F8010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F0641B" w:rsidRPr="00033D8E">
        <w:rPr>
          <w:rFonts w:ascii="Calibri" w:hAnsi="Calibri" w:cs="Calibri"/>
          <w:kern w:val="24"/>
          <w:sz w:val="24"/>
          <w:szCs w:val="24"/>
        </w:rPr>
        <w:t>The same wheels and tires</w:t>
      </w:r>
    </w:p>
    <w:p w14:paraId="658FAA76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A01B6E3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ED21A59" w14:textId="77777777" w:rsidR="00F0641B" w:rsidRPr="00AD14AC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AD14AC">
        <w:rPr>
          <w:rFonts w:ascii="Calibri" w:hAnsi="Calibri" w:cs="Calibri"/>
          <w:b/>
          <w:bCs/>
          <w:kern w:val="24"/>
          <w:sz w:val="24"/>
          <w:szCs w:val="24"/>
        </w:rPr>
        <w:t>Take Away</w:t>
      </w:r>
    </w:p>
    <w:p w14:paraId="50771A45" w14:textId="7631295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Role of Clinician and ATP:</w:t>
      </w:r>
    </w:p>
    <w:p w14:paraId="0437BA70" w14:textId="6606E212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To </w:t>
      </w:r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ork </w:t>
      </w:r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ith </w:t>
      </w:r>
      <w:r w:rsidR="008467DA">
        <w:rPr>
          <w:rFonts w:ascii="Calibri" w:hAnsi="Calibri" w:cs="Calibri"/>
          <w:kern w:val="24"/>
          <w:sz w:val="24"/>
          <w:szCs w:val="24"/>
        </w:rPr>
        <w:t>u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ser </w:t>
      </w:r>
      <w:r w:rsidR="008467DA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 </w:t>
      </w:r>
      <w:r w:rsidR="008467DA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dentify </w:t>
      </w:r>
      <w:r w:rsidR="008467DA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nd </w:t>
      </w:r>
      <w:r w:rsidR="008467DA">
        <w:rPr>
          <w:rFonts w:ascii="Calibri" w:hAnsi="Calibri" w:cs="Calibri"/>
          <w:kern w:val="24"/>
          <w:sz w:val="24"/>
          <w:szCs w:val="24"/>
        </w:rPr>
        <w:t>p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rioritize </w:t>
      </w:r>
      <w:r w:rsidR="008467DA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eating &amp; </w:t>
      </w:r>
      <w:r w:rsidR="008467DA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obility </w:t>
      </w:r>
      <w:r w:rsidR="008467DA">
        <w:rPr>
          <w:rFonts w:ascii="Calibri" w:hAnsi="Calibri" w:cs="Calibri"/>
          <w:kern w:val="24"/>
          <w:sz w:val="24"/>
          <w:szCs w:val="24"/>
        </w:rPr>
        <w:t>n</w:t>
      </w:r>
      <w:r w:rsidRPr="00CD57CF">
        <w:rPr>
          <w:rFonts w:ascii="Calibri" w:hAnsi="Calibri" w:cs="Calibri"/>
          <w:kern w:val="24"/>
          <w:sz w:val="24"/>
          <w:szCs w:val="24"/>
        </w:rPr>
        <w:t>eeds for the INDIVIDUAL!</w:t>
      </w:r>
    </w:p>
    <w:p w14:paraId="0E3E9EB4" w14:textId="1A405D87" w:rsidR="00F0641B" w:rsidRPr="00CD57CF" w:rsidRDefault="008467DA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Needs could include:</w:t>
      </w:r>
    </w:p>
    <w:p w14:paraId="135B09CE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Postural Stability</w:t>
      </w:r>
    </w:p>
    <w:p w14:paraId="2693CFF8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Correction or Accommodation of Asymmetries</w:t>
      </w:r>
    </w:p>
    <w:p w14:paraId="0F9E3669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Pain/Sitting tolerance</w:t>
      </w:r>
    </w:p>
    <w:p w14:paraId="439A2167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Skin Protection</w:t>
      </w:r>
    </w:p>
    <w:p w14:paraId="0B003C4C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Durability</w:t>
      </w:r>
    </w:p>
    <w:p w14:paraId="2315D4DA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Ease of Transport</w:t>
      </w:r>
    </w:p>
    <w:p w14:paraId="17936D3D" w14:textId="3250BBDE" w:rsidR="00F0641B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Environment of Use…</w:t>
      </w:r>
    </w:p>
    <w:p w14:paraId="4CECD9DD" w14:textId="77777777" w:rsidR="00401AFB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14:paraId="0DD27FED" w14:textId="019504FC" w:rsidR="00F0641B" w:rsidRPr="00AD14AC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AD14AC">
        <w:rPr>
          <w:rFonts w:ascii="Calibri" w:hAnsi="Calibri" w:cs="Calibri"/>
          <w:b/>
          <w:bCs/>
          <w:kern w:val="24"/>
          <w:sz w:val="24"/>
          <w:szCs w:val="24"/>
        </w:rPr>
        <w:t>Take Away</w:t>
      </w:r>
    </w:p>
    <w:p w14:paraId="5F825481" w14:textId="6FE0D2F5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What Would Lead You to Choose One Ultra-Lightweight Wheelchair Frame Over Another?</w:t>
      </w:r>
    </w:p>
    <w:p w14:paraId="1F09E4F6" w14:textId="2746F357" w:rsidR="008467DA" w:rsidRDefault="008467DA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Unique features, component choices</w:t>
      </w:r>
    </w:p>
    <w:p w14:paraId="78A74A85" w14:textId="68FF8852" w:rsidR="00F0641B" w:rsidRPr="00CD57CF" w:rsidRDefault="008467DA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or</w:t>
      </w:r>
    </w:p>
    <w:p w14:paraId="4C80D41D" w14:textId="156F49A2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Adjustability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 – of </w:t>
      </w:r>
      <w:r w:rsidRPr="00CD57CF">
        <w:rPr>
          <w:rFonts w:ascii="Calibri" w:hAnsi="Calibri" w:cs="Calibri"/>
          <w:kern w:val="24"/>
          <w:sz w:val="24"/>
          <w:szCs w:val="24"/>
        </w:rPr>
        <w:t>Wheelbase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, of </w:t>
      </w:r>
      <w:r w:rsidRPr="00CD57CF">
        <w:rPr>
          <w:rFonts w:ascii="Calibri" w:hAnsi="Calibri" w:cs="Calibri"/>
          <w:kern w:val="24"/>
          <w:sz w:val="24"/>
          <w:szCs w:val="24"/>
        </w:rPr>
        <w:t>Seat Angle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, of </w:t>
      </w:r>
      <w:r w:rsidRPr="00CD57CF">
        <w:rPr>
          <w:rFonts w:ascii="Calibri" w:hAnsi="Calibri" w:cs="Calibri"/>
          <w:kern w:val="24"/>
          <w:sz w:val="24"/>
          <w:szCs w:val="24"/>
        </w:rPr>
        <w:t>Back Angle</w:t>
      </w:r>
    </w:p>
    <w:p w14:paraId="05564224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59341E3E" w14:textId="50325E1E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37519165" w14:textId="77777777" w:rsidR="00A33426" w:rsidRPr="00CD57CF" w:rsidRDefault="00A33426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3BCB8814" w14:textId="7DA1C84F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0B05B7">
        <w:rPr>
          <w:rFonts w:ascii="Calibri" w:hAnsi="Calibri" w:cs="Calibri"/>
          <w:b/>
          <w:bCs/>
          <w:kern w:val="24"/>
          <w:sz w:val="24"/>
          <w:szCs w:val="24"/>
        </w:rPr>
        <w:t>Wheelchair Machine Factors</w:t>
      </w:r>
      <w:r w:rsidR="00AD14AC">
        <w:rPr>
          <w:rFonts w:ascii="Calibri" w:hAnsi="Calibri" w:cs="Calibri"/>
          <w:kern w:val="24"/>
          <w:sz w:val="24"/>
          <w:szCs w:val="24"/>
        </w:rPr>
        <w:t xml:space="preserve"> - - </w:t>
      </w:r>
      <w:r w:rsidRPr="00CD57CF">
        <w:rPr>
          <w:rFonts w:ascii="Calibri" w:hAnsi="Calibri" w:cs="Calibri"/>
          <w:kern w:val="24"/>
          <w:sz w:val="24"/>
          <w:szCs w:val="24"/>
        </w:rPr>
        <w:t>What can we do to affect the inherent efficiency of this machine?</w:t>
      </w: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0A302AB4" w14:textId="77777777" w:rsidR="00F0641B" w:rsidRPr="00AD14AC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AD14AC">
        <w:rPr>
          <w:rFonts w:ascii="Calibri" w:hAnsi="Calibri" w:cs="Calibri"/>
          <w:b/>
          <w:bCs/>
          <w:kern w:val="24"/>
          <w:sz w:val="24"/>
          <w:szCs w:val="24"/>
        </w:rPr>
        <w:t>What Really Matters?</w:t>
      </w:r>
    </w:p>
    <w:p w14:paraId="74E30125" w14:textId="4D4DCF14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Based on what we know</w:t>
      </w:r>
      <w:r w:rsidR="003C14FD">
        <w:rPr>
          <w:rFonts w:ascii="Calibri" w:hAnsi="Calibri" w:cs="Calibri"/>
          <w:kern w:val="24"/>
          <w:sz w:val="24"/>
          <w:szCs w:val="24"/>
        </w:rPr>
        <w:t xml:space="preserve"> right now</w:t>
      </w:r>
      <w:r w:rsidRPr="00CD57CF">
        <w:rPr>
          <w:rFonts w:ascii="Calibri" w:hAnsi="Calibri" w:cs="Calibri"/>
          <w:kern w:val="24"/>
          <w:sz w:val="24"/>
          <w:szCs w:val="24"/>
        </w:rPr>
        <w:t>,</w:t>
      </w:r>
    </w:p>
    <w:p w14:paraId="4613ADE8" w14:textId="77777777" w:rsidR="000B05B7" w:rsidRPr="00CD57CF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43AFECC4" w14:textId="50E49604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1 </w:t>
      </w:r>
      <w:r w:rsidRPr="000B05B7">
        <w:rPr>
          <w:rFonts w:ascii="Calibri" w:hAnsi="Calibri" w:cs="Calibri"/>
          <w:kern w:val="24"/>
          <w:sz w:val="24"/>
          <w:szCs w:val="24"/>
          <w:u w:val="single"/>
        </w:rPr>
        <w:t>Weight Distribution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0B05B7">
        <w:rPr>
          <w:rFonts w:ascii="Calibri" w:hAnsi="Calibri" w:cs="Calibri"/>
          <w:kern w:val="24"/>
          <w:sz w:val="24"/>
          <w:szCs w:val="24"/>
        </w:rPr>
        <w:t>–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Critical</w:t>
      </w:r>
    </w:p>
    <w:p w14:paraId="1D60FC67" w14:textId="77777777" w:rsidR="000B05B7" w:rsidRPr="00CD57CF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4F1AECA6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2 </w:t>
      </w:r>
      <w:r w:rsidRPr="000B05B7">
        <w:rPr>
          <w:rFonts w:ascii="Calibri" w:hAnsi="Calibri" w:cs="Calibri"/>
          <w:kern w:val="24"/>
          <w:sz w:val="24"/>
          <w:szCs w:val="24"/>
          <w:u w:val="single"/>
        </w:rPr>
        <w:t>Wheel &amp; Tire Selection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– Definitely Important</w:t>
      </w:r>
    </w:p>
    <w:p w14:paraId="21DC7289" w14:textId="77777777" w:rsidR="000B05B7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6F58727" w14:textId="6C5C0944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3 </w:t>
      </w:r>
      <w:r w:rsidRPr="000B05B7">
        <w:rPr>
          <w:rFonts w:ascii="Calibri" w:hAnsi="Calibri" w:cs="Calibri"/>
          <w:kern w:val="24"/>
          <w:sz w:val="24"/>
          <w:szCs w:val="24"/>
          <w:u w:val="single"/>
        </w:rPr>
        <w:t>Design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– More research needed, but less so than 1&amp;2</w:t>
      </w:r>
    </w:p>
    <w:p w14:paraId="4CB68AB1" w14:textId="77777777" w:rsidR="000B05B7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44EBDC2" w14:textId="6E1B1D40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4 </w:t>
      </w:r>
      <w:r w:rsidRPr="000B05B7">
        <w:rPr>
          <w:rFonts w:ascii="Calibri" w:hAnsi="Calibri" w:cs="Calibri"/>
          <w:kern w:val="24"/>
          <w:sz w:val="24"/>
          <w:szCs w:val="24"/>
          <w:u w:val="single"/>
        </w:rPr>
        <w:t>Mass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- More research needed, but less so than 1&amp;2</w:t>
      </w:r>
    </w:p>
    <w:p w14:paraId="213E0B40" w14:textId="3A84FC36" w:rsidR="00860481" w:rsidRDefault="00860481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ab/>
        <w:t xml:space="preserve">Extra work required to propel a MWC with 1 </w:t>
      </w:r>
      <w:proofErr w:type="spellStart"/>
      <w:r>
        <w:rPr>
          <w:rFonts w:ascii="Calibri" w:hAnsi="Calibri" w:cs="Calibri"/>
          <w:kern w:val="24"/>
          <w:sz w:val="24"/>
          <w:szCs w:val="24"/>
        </w:rPr>
        <w:t>lb</w:t>
      </w:r>
      <w:proofErr w:type="spellEnd"/>
      <w:r>
        <w:rPr>
          <w:rFonts w:ascii="Calibri" w:hAnsi="Calibri" w:cs="Calibri"/>
          <w:kern w:val="24"/>
          <w:sz w:val="24"/>
          <w:szCs w:val="24"/>
        </w:rPr>
        <w:t xml:space="preserve"> added to mass = 2L bottle floor to table ___x/day</w:t>
      </w:r>
    </w:p>
    <w:p w14:paraId="1ACC657B" w14:textId="77777777" w:rsidR="00860481" w:rsidRDefault="00860481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0ECB7B1F" w14:textId="5A9252F2" w:rsidR="00860481" w:rsidRDefault="00860481" w:rsidP="0086048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-To propel a MWC with soft roll caster instead of 5” std caster = 2L bottle floor to table ___x/day</w:t>
      </w:r>
    </w:p>
    <w:p w14:paraId="2AF98C3F" w14:textId="77777777" w:rsidR="000B05B7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0A56005" w14:textId="108A76BB" w:rsidR="000B05B7" w:rsidRPr="00CD57CF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  More research is ongoing.  Stay tuned for more. . .</w:t>
      </w:r>
    </w:p>
    <w:sectPr w:rsidR="000B05B7" w:rsidRPr="00CD57CF" w:rsidSect="0045294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1B"/>
    <w:rsid w:val="0000713C"/>
    <w:rsid w:val="00033D8E"/>
    <w:rsid w:val="000B03CC"/>
    <w:rsid w:val="000B05B7"/>
    <w:rsid w:val="000B12CC"/>
    <w:rsid w:val="001D1F69"/>
    <w:rsid w:val="001E72DE"/>
    <w:rsid w:val="00322230"/>
    <w:rsid w:val="00372E47"/>
    <w:rsid w:val="00395FD2"/>
    <w:rsid w:val="003C14FD"/>
    <w:rsid w:val="00401AFB"/>
    <w:rsid w:val="0045294A"/>
    <w:rsid w:val="00457038"/>
    <w:rsid w:val="005844C4"/>
    <w:rsid w:val="005B177E"/>
    <w:rsid w:val="005D63E6"/>
    <w:rsid w:val="006B5A18"/>
    <w:rsid w:val="00821FC1"/>
    <w:rsid w:val="00837641"/>
    <w:rsid w:val="008467DA"/>
    <w:rsid w:val="00860481"/>
    <w:rsid w:val="00A33426"/>
    <w:rsid w:val="00A60E7F"/>
    <w:rsid w:val="00AB55B6"/>
    <w:rsid w:val="00AD14AC"/>
    <w:rsid w:val="00AE0E50"/>
    <w:rsid w:val="00B7462C"/>
    <w:rsid w:val="00C8233C"/>
    <w:rsid w:val="00CA483B"/>
    <w:rsid w:val="00CC3F8E"/>
    <w:rsid w:val="00CD57CF"/>
    <w:rsid w:val="00D06367"/>
    <w:rsid w:val="00D65D54"/>
    <w:rsid w:val="00D7795F"/>
    <w:rsid w:val="00DA6018"/>
    <w:rsid w:val="00F0641B"/>
    <w:rsid w:val="00F446DC"/>
    <w:rsid w:val="00F8010F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A18B"/>
  <w15:chartTrackingRefBased/>
  <w15:docId w15:val="{B303950C-FC51-48E9-91C4-CCB97603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Prewitt</dc:creator>
  <cp:keywords/>
  <dc:description/>
  <cp:lastModifiedBy>Dave Killen, ATP</cp:lastModifiedBy>
  <cp:revision>2</cp:revision>
  <dcterms:created xsi:type="dcterms:W3CDTF">2022-08-24T17:44:00Z</dcterms:created>
  <dcterms:modified xsi:type="dcterms:W3CDTF">2022-08-24T17:44:00Z</dcterms:modified>
</cp:coreProperties>
</file>